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0E867" w14:textId="77777777" w:rsidR="00BE6E3F" w:rsidRDefault="00736FB4" w:rsidP="00736FB4">
      <w:pPr>
        <w:ind w:firstLine="708"/>
        <w:jc w:val="right"/>
        <w:rPr>
          <w:rFonts w:ascii="Miriand pro" w:hAnsi="Miriand pro" w:cs="Miriand pro"/>
          <w:spacing w:val="10"/>
          <w:sz w:val="18"/>
          <w:szCs w:val="18"/>
        </w:rPr>
      </w:pPr>
      <w:r>
        <w:rPr>
          <w:rFonts w:ascii="Miriand pro" w:hAnsi="Miriand pro" w:cs="Miriand pro"/>
          <w:spacing w:val="10"/>
          <w:sz w:val="18"/>
          <w:szCs w:val="18"/>
        </w:rPr>
        <w:t xml:space="preserve">Wrocław, dnia </w:t>
      </w:r>
      <w:r w:rsidR="00C442B9">
        <w:rPr>
          <w:rFonts w:ascii="Miriand pro" w:hAnsi="Miriand pro" w:cs="Miriand pro"/>
          <w:spacing w:val="10"/>
          <w:sz w:val="18"/>
          <w:szCs w:val="18"/>
        </w:rPr>
        <w:t>1 lutego 2021</w:t>
      </w:r>
      <w:r>
        <w:rPr>
          <w:rFonts w:ascii="Miriand pro" w:hAnsi="Miriand pro" w:cs="Miriand pro"/>
          <w:spacing w:val="10"/>
          <w:sz w:val="18"/>
          <w:szCs w:val="18"/>
        </w:rPr>
        <w:t xml:space="preserve"> r</w:t>
      </w:r>
    </w:p>
    <w:p w14:paraId="65006ABE" w14:textId="77777777" w:rsidR="00BE6E3F" w:rsidRPr="00F31A0A" w:rsidRDefault="00BE6E3F" w:rsidP="00F31A0A">
      <w:pPr>
        <w:pStyle w:val="Jednostka"/>
        <w:rPr>
          <w:rFonts w:ascii="Myriad Pro CE" w:hAnsi="Myriad Pro CE" w:cs="Myriad Pro CE"/>
          <w:b w:val="0"/>
          <w:bCs w:val="0"/>
          <w:color w:val="FF9900"/>
          <w:sz w:val="20"/>
          <w:szCs w:val="20"/>
        </w:rPr>
      </w:pPr>
      <w:r>
        <w:rPr>
          <w:b w:val="0"/>
          <w:bCs w:val="0"/>
          <w:color w:val="FF9900"/>
          <w:sz w:val="20"/>
          <w:szCs w:val="20"/>
        </w:rPr>
        <w:t xml:space="preserve">         </w:t>
      </w:r>
      <w:r w:rsidRPr="00F31A0A">
        <w:rPr>
          <w:rFonts w:ascii="Myriad Pro CE" w:hAnsi="Myriad Pro CE" w:cs="Myriad Pro CE"/>
          <w:b w:val="0"/>
          <w:bCs w:val="0"/>
          <w:color w:val="FF9900"/>
          <w:sz w:val="20"/>
          <w:szCs w:val="20"/>
        </w:rPr>
        <w:t>Katedra i Zakład Medycyny Społecznej</w:t>
      </w:r>
    </w:p>
    <w:p w14:paraId="5C0BE51F" w14:textId="77777777" w:rsidR="00BE6E3F" w:rsidRPr="00F31A0A" w:rsidRDefault="00BE6E3F" w:rsidP="00F31A0A">
      <w:pPr>
        <w:pStyle w:val="Jednostka"/>
        <w:rPr>
          <w:rFonts w:ascii="Myriad Pro CE" w:hAnsi="Myriad Pro CE" w:cs="Myriad Pro CE"/>
          <w:b w:val="0"/>
          <w:bCs w:val="0"/>
          <w:color w:val="FF9900"/>
          <w:sz w:val="20"/>
          <w:szCs w:val="20"/>
        </w:rPr>
      </w:pPr>
      <w:r>
        <w:rPr>
          <w:b w:val="0"/>
          <w:bCs w:val="0"/>
          <w:color w:val="FF9900"/>
          <w:sz w:val="20"/>
          <w:szCs w:val="20"/>
        </w:rPr>
        <w:t xml:space="preserve">         </w:t>
      </w:r>
      <w:r w:rsidRPr="00F31A0A">
        <w:rPr>
          <w:b w:val="0"/>
          <w:bCs w:val="0"/>
          <w:color w:val="FF9900"/>
          <w:sz w:val="20"/>
          <w:szCs w:val="20"/>
        </w:rPr>
        <w:t>50-345 Wroc</w:t>
      </w:r>
      <w:r w:rsidRPr="00F31A0A">
        <w:rPr>
          <w:rFonts w:ascii="Myriad Pro CE" w:hAnsi="Myriad Pro CE" w:cs="Myriad Pro CE"/>
          <w:b w:val="0"/>
          <w:bCs w:val="0"/>
          <w:color w:val="FF9900"/>
          <w:sz w:val="20"/>
          <w:szCs w:val="20"/>
        </w:rPr>
        <w:t>ław, ul. Bujwida 44, tel./faks 71 328 21 45</w:t>
      </w:r>
    </w:p>
    <w:p w14:paraId="4F61B7E5" w14:textId="09656A4B" w:rsidR="00BE6E3F" w:rsidRPr="00F31A0A" w:rsidRDefault="00BE6E3F" w:rsidP="00F31A0A">
      <w:pPr>
        <w:ind w:firstLine="708"/>
        <w:jc w:val="center"/>
        <w:rPr>
          <w:rFonts w:ascii="Miriand pro" w:hAnsi="Miriand pro" w:cs="Miriand pro"/>
          <w:color w:val="FF9900"/>
          <w:spacing w:val="10"/>
          <w:sz w:val="18"/>
          <w:szCs w:val="18"/>
        </w:rPr>
      </w:pPr>
      <w:r w:rsidRPr="00F31A0A">
        <w:rPr>
          <w:color w:val="FF9900"/>
        </w:rPr>
        <w:t>kierownik dr hab. n. med. Katarzyna Zatońska</w:t>
      </w:r>
      <w:r w:rsidR="004E1E15">
        <w:rPr>
          <w:color w:val="FF9900"/>
        </w:rPr>
        <w:t>, prof. UMW</w:t>
      </w:r>
    </w:p>
    <w:p w14:paraId="72D899AA" w14:textId="77777777" w:rsidR="00BE6E3F" w:rsidRDefault="00BE6E3F" w:rsidP="00E20878">
      <w:pPr>
        <w:ind w:firstLine="708"/>
        <w:jc w:val="both"/>
        <w:rPr>
          <w:rFonts w:ascii="Miriand pro" w:hAnsi="Miriand pro" w:cs="Miriand pro"/>
          <w:spacing w:val="10"/>
          <w:sz w:val="18"/>
          <w:szCs w:val="18"/>
        </w:rPr>
      </w:pPr>
    </w:p>
    <w:p w14:paraId="7A8C07EA" w14:textId="77777777" w:rsidR="00BE6E3F" w:rsidRDefault="00BE6E3F" w:rsidP="00E20878">
      <w:pPr>
        <w:ind w:firstLine="708"/>
        <w:jc w:val="both"/>
        <w:rPr>
          <w:rFonts w:ascii="Miriand pro" w:hAnsi="Miriand pro" w:cs="Miriand pro"/>
          <w:spacing w:val="10"/>
          <w:sz w:val="18"/>
          <w:szCs w:val="18"/>
        </w:rPr>
      </w:pPr>
    </w:p>
    <w:p w14:paraId="69189145" w14:textId="77777777" w:rsidR="00C442B9" w:rsidRDefault="00B513F3" w:rsidP="006F275E">
      <w:pPr>
        <w:spacing w:line="276" w:lineRule="auto"/>
        <w:jc w:val="center"/>
        <w:rPr>
          <w:b/>
          <w:iCs/>
          <w:sz w:val="28"/>
          <w:szCs w:val="22"/>
        </w:rPr>
      </w:pPr>
      <w:r>
        <w:rPr>
          <w:b/>
          <w:iCs/>
          <w:sz w:val="28"/>
          <w:szCs w:val="22"/>
        </w:rPr>
        <w:t xml:space="preserve">Regulamin </w:t>
      </w:r>
      <w:r w:rsidR="00C90AEC" w:rsidRPr="006F275E">
        <w:rPr>
          <w:b/>
          <w:iCs/>
          <w:sz w:val="28"/>
          <w:szCs w:val="22"/>
        </w:rPr>
        <w:t xml:space="preserve">zajęć z przedmiotu Zdrowie publiczne </w:t>
      </w:r>
      <w:r w:rsidR="00C90AEC" w:rsidRPr="006F275E">
        <w:rPr>
          <w:b/>
          <w:iCs/>
          <w:sz w:val="28"/>
          <w:szCs w:val="22"/>
        </w:rPr>
        <w:br/>
        <w:t xml:space="preserve">dla studentów </w:t>
      </w:r>
      <w:r w:rsidR="00C442B9">
        <w:rPr>
          <w:b/>
          <w:iCs/>
          <w:sz w:val="28"/>
          <w:szCs w:val="22"/>
        </w:rPr>
        <w:t>V roku Wydziału Lekarskiego</w:t>
      </w:r>
    </w:p>
    <w:p w14:paraId="6E89E83E" w14:textId="77777777" w:rsidR="00BE6E3F" w:rsidRPr="006F275E" w:rsidRDefault="00C442B9" w:rsidP="006F275E">
      <w:pPr>
        <w:spacing w:line="276" w:lineRule="auto"/>
        <w:jc w:val="center"/>
        <w:rPr>
          <w:rFonts w:ascii="Miriand pro" w:hAnsi="Miriand pro" w:cs="Miriand pro"/>
          <w:b/>
          <w:sz w:val="28"/>
          <w:szCs w:val="24"/>
        </w:rPr>
      </w:pPr>
      <w:r w:rsidRPr="006F275E">
        <w:rPr>
          <w:b/>
          <w:iCs/>
          <w:sz w:val="28"/>
          <w:szCs w:val="22"/>
        </w:rPr>
        <w:t xml:space="preserve"> </w:t>
      </w:r>
      <w:r w:rsidR="00C90AEC" w:rsidRPr="006F275E">
        <w:rPr>
          <w:b/>
          <w:iCs/>
          <w:sz w:val="28"/>
          <w:szCs w:val="22"/>
        </w:rPr>
        <w:t>w semestrze letnim 20</w:t>
      </w:r>
      <w:r w:rsidR="00F50D75">
        <w:rPr>
          <w:b/>
          <w:iCs/>
          <w:sz w:val="28"/>
          <w:szCs w:val="22"/>
        </w:rPr>
        <w:t>20</w:t>
      </w:r>
      <w:r w:rsidR="00C90AEC" w:rsidRPr="006F275E">
        <w:rPr>
          <w:b/>
          <w:iCs/>
          <w:sz w:val="28"/>
          <w:szCs w:val="22"/>
        </w:rPr>
        <w:t>/20</w:t>
      </w:r>
      <w:r w:rsidR="00F50D75">
        <w:rPr>
          <w:b/>
          <w:iCs/>
          <w:sz w:val="28"/>
          <w:szCs w:val="22"/>
        </w:rPr>
        <w:t>21</w:t>
      </w:r>
      <w:r w:rsidR="00C90AEC" w:rsidRPr="006F275E">
        <w:rPr>
          <w:b/>
          <w:iCs/>
          <w:sz w:val="28"/>
          <w:szCs w:val="22"/>
        </w:rPr>
        <w:t xml:space="preserve"> </w:t>
      </w:r>
    </w:p>
    <w:p w14:paraId="3B9F8D1B" w14:textId="77777777" w:rsidR="00BE6E3F" w:rsidRDefault="00BE6E3F" w:rsidP="00CA7DC5">
      <w:pPr>
        <w:spacing w:line="360" w:lineRule="auto"/>
        <w:jc w:val="both"/>
        <w:rPr>
          <w:rFonts w:ascii="Miriand pro" w:hAnsi="Miriand pro" w:cs="Miriand pro"/>
          <w:sz w:val="24"/>
          <w:szCs w:val="24"/>
        </w:rPr>
      </w:pPr>
    </w:p>
    <w:p w14:paraId="72F524F0" w14:textId="77777777" w:rsidR="00FF4C2F" w:rsidRDefault="00B513F3" w:rsidP="00B513F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Miriand pro" w:hAnsi="Miriand pro" w:cs="Miriand pro"/>
          <w:sz w:val="24"/>
          <w:szCs w:val="24"/>
        </w:rPr>
      </w:pPr>
      <w:r>
        <w:rPr>
          <w:rFonts w:ascii="Miriand pro" w:hAnsi="Miriand pro" w:cs="Miriand pro"/>
          <w:sz w:val="24"/>
          <w:szCs w:val="24"/>
        </w:rPr>
        <w:t xml:space="preserve">Zajęcia z przedmiotu Zdrowie publiczne </w:t>
      </w:r>
      <w:r w:rsidR="00F7000C">
        <w:rPr>
          <w:rFonts w:ascii="Miriand pro" w:hAnsi="Miriand pro" w:cs="Miriand pro"/>
          <w:sz w:val="24"/>
          <w:szCs w:val="24"/>
        </w:rPr>
        <w:t xml:space="preserve">dla studentów </w:t>
      </w:r>
      <w:r w:rsidR="00F50D75">
        <w:rPr>
          <w:rFonts w:ascii="Miriand pro" w:hAnsi="Miriand pro" w:cs="Miriand pro"/>
          <w:sz w:val="24"/>
          <w:szCs w:val="24"/>
        </w:rPr>
        <w:t xml:space="preserve">V roku Wydziału Lekarskiego </w:t>
      </w:r>
      <w:r w:rsidR="00F7000C">
        <w:rPr>
          <w:rFonts w:ascii="Miriand pro" w:hAnsi="Miriand pro" w:cs="Miriand pro"/>
          <w:sz w:val="24"/>
          <w:szCs w:val="24"/>
        </w:rPr>
        <w:t>w semestrze letnim roku akademickiego 20</w:t>
      </w:r>
      <w:r w:rsidR="00F50D75">
        <w:rPr>
          <w:rFonts w:ascii="Miriand pro" w:hAnsi="Miriand pro" w:cs="Miriand pro"/>
          <w:sz w:val="24"/>
          <w:szCs w:val="24"/>
        </w:rPr>
        <w:t>20</w:t>
      </w:r>
      <w:r w:rsidR="00F7000C">
        <w:rPr>
          <w:rFonts w:ascii="Miriand pro" w:hAnsi="Miriand pro" w:cs="Miriand pro"/>
          <w:sz w:val="24"/>
          <w:szCs w:val="24"/>
        </w:rPr>
        <w:t>/20</w:t>
      </w:r>
      <w:r w:rsidR="00F50D75">
        <w:rPr>
          <w:rFonts w:ascii="Miriand pro" w:hAnsi="Miriand pro" w:cs="Miriand pro"/>
          <w:sz w:val="24"/>
          <w:szCs w:val="24"/>
        </w:rPr>
        <w:t>21</w:t>
      </w:r>
      <w:r w:rsidR="00F7000C">
        <w:rPr>
          <w:rFonts w:ascii="Miriand pro" w:hAnsi="Miriand pro" w:cs="Miriand pro"/>
          <w:sz w:val="24"/>
          <w:szCs w:val="24"/>
        </w:rPr>
        <w:t xml:space="preserve"> </w:t>
      </w:r>
      <w:r w:rsidR="00D42538">
        <w:rPr>
          <w:rFonts w:ascii="Miriand pro" w:hAnsi="Miriand pro" w:cs="Miriand pro"/>
          <w:sz w:val="24"/>
          <w:szCs w:val="24"/>
        </w:rPr>
        <w:t xml:space="preserve">realizowane są w wymiarze </w:t>
      </w:r>
      <w:r w:rsidR="00F50D75">
        <w:rPr>
          <w:rFonts w:ascii="Miriand pro" w:hAnsi="Miriand pro" w:cs="Miriand pro"/>
          <w:sz w:val="24"/>
          <w:szCs w:val="24"/>
        </w:rPr>
        <w:t>3</w:t>
      </w:r>
      <w:r w:rsidR="00EA1481">
        <w:rPr>
          <w:rFonts w:ascii="Miriand pro" w:hAnsi="Miriand pro" w:cs="Miriand pro"/>
          <w:sz w:val="24"/>
          <w:szCs w:val="24"/>
        </w:rPr>
        <w:t>0 godzin.</w:t>
      </w:r>
    </w:p>
    <w:p w14:paraId="12AB658A" w14:textId="77777777" w:rsidR="004E1E15" w:rsidRDefault="00347566" w:rsidP="00B513F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Miriand pro" w:hAnsi="Miriand pro" w:cs="Miriand pro"/>
          <w:sz w:val="24"/>
          <w:szCs w:val="24"/>
        </w:rPr>
      </w:pPr>
      <w:r>
        <w:rPr>
          <w:rFonts w:ascii="Miriand pro" w:hAnsi="Miriand pro" w:cs="Miriand pro"/>
          <w:sz w:val="24"/>
          <w:szCs w:val="24"/>
        </w:rPr>
        <w:t xml:space="preserve">Zajęcia realizowane są z uwzględnieniem podziału na grupy. </w:t>
      </w:r>
    </w:p>
    <w:p w14:paraId="41970D1D" w14:textId="43FF2436" w:rsidR="00347566" w:rsidRDefault="00347566" w:rsidP="00B513F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Miriand pro" w:hAnsi="Miriand pro" w:cs="Miriand pro"/>
          <w:sz w:val="24"/>
          <w:szCs w:val="24"/>
        </w:rPr>
      </w:pPr>
      <w:r>
        <w:rPr>
          <w:rFonts w:ascii="Miriand pro" w:hAnsi="Miriand pro" w:cs="Miriand pro"/>
          <w:sz w:val="24"/>
          <w:szCs w:val="24"/>
        </w:rPr>
        <w:t>Podziału studentów na grupy dokonuje opiekun roku.</w:t>
      </w:r>
    </w:p>
    <w:p w14:paraId="5ADEEA2D" w14:textId="1B2ADD87" w:rsidR="00347566" w:rsidRDefault="00347566" w:rsidP="00B513F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Miriand pro" w:hAnsi="Miriand pro" w:cs="Miriand pro"/>
          <w:sz w:val="24"/>
          <w:szCs w:val="24"/>
        </w:rPr>
      </w:pPr>
      <w:r>
        <w:rPr>
          <w:rFonts w:ascii="Miriand pro" w:hAnsi="Miriand pro" w:cs="Miriand pro"/>
          <w:sz w:val="24"/>
          <w:szCs w:val="24"/>
        </w:rPr>
        <w:t xml:space="preserve">Studenci mają obowiązek uczęszczać na zajęcia zgodnie z podziałem na grupy </w:t>
      </w:r>
      <w:r w:rsidR="004E1E15">
        <w:rPr>
          <w:rFonts w:ascii="Miriand pro" w:hAnsi="Miriand pro" w:cs="Miriand pro"/>
          <w:sz w:val="24"/>
          <w:szCs w:val="24"/>
        </w:rPr>
        <w:t xml:space="preserve">w </w:t>
      </w:r>
      <w:r w:rsidR="00EA1481">
        <w:rPr>
          <w:rFonts w:ascii="Miriand pro" w:hAnsi="Miriand pro" w:cs="Miriand pro"/>
          <w:sz w:val="24"/>
          <w:szCs w:val="24"/>
        </w:rPr>
        <w:t xml:space="preserve">terminach </w:t>
      </w:r>
      <w:r w:rsidR="005D7302">
        <w:rPr>
          <w:rFonts w:ascii="Miriand pro" w:hAnsi="Miriand pro" w:cs="Miriand pro"/>
          <w:sz w:val="24"/>
          <w:szCs w:val="24"/>
        </w:rPr>
        <w:t xml:space="preserve">określonych w </w:t>
      </w:r>
      <w:r w:rsidR="00EA1481">
        <w:rPr>
          <w:rFonts w:ascii="Miriand pro" w:hAnsi="Miriand pro" w:cs="Miriand pro"/>
          <w:sz w:val="24"/>
          <w:szCs w:val="24"/>
        </w:rPr>
        <w:t>planie</w:t>
      </w:r>
      <w:r w:rsidR="006A18A2">
        <w:rPr>
          <w:rFonts w:ascii="Miriand pro" w:hAnsi="Miriand pro" w:cs="Miriand pro"/>
          <w:sz w:val="24"/>
          <w:szCs w:val="24"/>
        </w:rPr>
        <w:t xml:space="preserve"> zajęć</w:t>
      </w:r>
      <w:r>
        <w:rPr>
          <w:rFonts w:ascii="Miriand pro" w:hAnsi="Miriand pro" w:cs="Miriand pro"/>
          <w:sz w:val="24"/>
          <w:szCs w:val="24"/>
        </w:rPr>
        <w:t xml:space="preserve">. </w:t>
      </w:r>
    </w:p>
    <w:p w14:paraId="34CA959E" w14:textId="2C9D71B3" w:rsidR="00CE1B7C" w:rsidRDefault="00CE1B7C" w:rsidP="00EA111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Miriand pro" w:hAnsi="Miriand pro" w:cs="Miriand pro"/>
          <w:sz w:val="24"/>
          <w:szCs w:val="24"/>
        </w:rPr>
      </w:pPr>
      <w:r>
        <w:rPr>
          <w:rFonts w:ascii="Miriand pro" w:hAnsi="Miriand pro" w:cs="Miriand pro"/>
          <w:sz w:val="24"/>
          <w:szCs w:val="24"/>
        </w:rPr>
        <w:t xml:space="preserve">Zajęcia odbywają się </w:t>
      </w:r>
      <w:r w:rsidR="00DE193D">
        <w:rPr>
          <w:rFonts w:ascii="Miriand pro" w:hAnsi="Miriand pro" w:cs="Miriand pro"/>
          <w:sz w:val="24"/>
          <w:szCs w:val="24"/>
        </w:rPr>
        <w:t xml:space="preserve">od poniedziałku do piątku w godzinach </w:t>
      </w:r>
      <w:r w:rsidR="000C3B58">
        <w:rPr>
          <w:rFonts w:ascii="Miriand pro" w:hAnsi="Miriand pro" w:cs="Miriand pro"/>
          <w:sz w:val="24"/>
          <w:szCs w:val="24"/>
        </w:rPr>
        <w:t>od 8.00 do 12.30.</w:t>
      </w:r>
    </w:p>
    <w:p w14:paraId="5ADA9CFF" w14:textId="33A07121" w:rsidR="00523516" w:rsidRDefault="00523516" w:rsidP="00EA111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Miriand pro" w:hAnsi="Miriand pro" w:cs="Miriand pro"/>
          <w:sz w:val="24"/>
          <w:szCs w:val="24"/>
        </w:rPr>
      </w:pPr>
      <w:r w:rsidRPr="00523516">
        <w:rPr>
          <w:rFonts w:ascii="Miriand pro" w:hAnsi="Miriand pro" w:cs="Miriand pro"/>
          <w:sz w:val="24"/>
          <w:szCs w:val="24"/>
        </w:rPr>
        <w:t xml:space="preserve">Zajęcia </w:t>
      </w:r>
      <w:r>
        <w:rPr>
          <w:rFonts w:ascii="Miriand pro" w:hAnsi="Miriand pro" w:cs="Miriand pro"/>
          <w:sz w:val="24"/>
          <w:szCs w:val="24"/>
        </w:rPr>
        <w:t xml:space="preserve">odbywają się w formie webinariów </w:t>
      </w:r>
      <w:r w:rsidR="004E1E15">
        <w:rPr>
          <w:rFonts w:ascii="Miriand pro" w:hAnsi="Miriand pro" w:cs="Miriand pro"/>
          <w:sz w:val="24"/>
          <w:szCs w:val="24"/>
        </w:rPr>
        <w:t xml:space="preserve">na platformie TEAMs </w:t>
      </w:r>
      <w:r>
        <w:rPr>
          <w:rFonts w:ascii="Miriand pro" w:hAnsi="Miriand pro" w:cs="Miriand pro"/>
          <w:sz w:val="24"/>
          <w:szCs w:val="24"/>
        </w:rPr>
        <w:t xml:space="preserve">w czasie rzeczywistym. Link do zajęć rozsyłany jest do wszystkich studentów danej grupy (zgodnie z planem zajęć i podziałem na grupy seminaryjne dokonanym przez opiekuna roku) </w:t>
      </w:r>
      <w:r w:rsidR="00CE1B7C">
        <w:rPr>
          <w:rFonts w:ascii="Miriand pro" w:hAnsi="Miriand pro" w:cs="Miriand pro"/>
          <w:sz w:val="24"/>
          <w:szCs w:val="24"/>
        </w:rPr>
        <w:t xml:space="preserve">najpóźniej na 2 dni poprzedzające rozpoczęcie zajęć. </w:t>
      </w:r>
    </w:p>
    <w:p w14:paraId="0FC5D13C" w14:textId="77777777" w:rsidR="001E5566" w:rsidRPr="00523516" w:rsidRDefault="001E5566" w:rsidP="00EA111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Miriand pro" w:hAnsi="Miriand pro" w:cs="Miriand pro"/>
          <w:sz w:val="24"/>
          <w:szCs w:val="24"/>
        </w:rPr>
      </w:pPr>
      <w:r w:rsidRPr="00523516">
        <w:rPr>
          <w:rFonts w:ascii="Miriand pro" w:hAnsi="Miriand pro" w:cs="Miriand pro"/>
          <w:sz w:val="24"/>
          <w:szCs w:val="24"/>
        </w:rPr>
        <w:t>Tematyka pos</w:t>
      </w:r>
      <w:r w:rsidR="0010105F" w:rsidRPr="00523516">
        <w:rPr>
          <w:rFonts w:ascii="Miriand pro" w:hAnsi="Miriand pro" w:cs="Miriand pro"/>
          <w:sz w:val="24"/>
          <w:szCs w:val="24"/>
        </w:rPr>
        <w:t>zczególnych seminariów</w:t>
      </w:r>
      <w:r w:rsidR="00CF0337" w:rsidRPr="00523516">
        <w:rPr>
          <w:rFonts w:ascii="Miriand pro" w:hAnsi="Miriand pro" w:cs="Miriand pro"/>
          <w:sz w:val="24"/>
          <w:szCs w:val="24"/>
        </w:rPr>
        <w:t xml:space="preserve"> oraz</w:t>
      </w:r>
      <w:r w:rsidR="000F3A36" w:rsidRPr="00523516">
        <w:rPr>
          <w:rFonts w:ascii="Miriand pro" w:hAnsi="Miriand pro" w:cs="Miriand pro"/>
          <w:sz w:val="24"/>
          <w:szCs w:val="24"/>
        </w:rPr>
        <w:t xml:space="preserve"> </w:t>
      </w:r>
      <w:r w:rsidR="00FE7B3D" w:rsidRPr="00523516">
        <w:rPr>
          <w:rFonts w:ascii="Miriand pro" w:hAnsi="Miriand pro" w:cs="Miriand pro"/>
          <w:sz w:val="24"/>
          <w:szCs w:val="24"/>
        </w:rPr>
        <w:t xml:space="preserve">spis literatury podstawowej i uzupełniającej </w:t>
      </w:r>
      <w:r w:rsidR="00866914" w:rsidRPr="00523516">
        <w:rPr>
          <w:rFonts w:ascii="Miriand pro" w:hAnsi="Miriand pro" w:cs="Miriand pro"/>
          <w:sz w:val="24"/>
          <w:szCs w:val="24"/>
        </w:rPr>
        <w:t>podan</w:t>
      </w:r>
      <w:r w:rsidR="00FE7B3D" w:rsidRPr="00523516">
        <w:rPr>
          <w:rFonts w:ascii="Miriand pro" w:hAnsi="Miriand pro" w:cs="Miriand pro"/>
          <w:sz w:val="24"/>
          <w:szCs w:val="24"/>
        </w:rPr>
        <w:t>y</w:t>
      </w:r>
      <w:r w:rsidR="00CF0337" w:rsidRPr="00523516">
        <w:rPr>
          <w:rFonts w:ascii="Miriand pro" w:hAnsi="Miriand pro" w:cs="Miriand pro"/>
          <w:sz w:val="24"/>
          <w:szCs w:val="24"/>
        </w:rPr>
        <w:t xml:space="preserve"> jest w sylabusie przedmiotu</w:t>
      </w:r>
      <w:r w:rsidR="00866914" w:rsidRPr="00523516">
        <w:rPr>
          <w:rFonts w:ascii="Miriand pro" w:hAnsi="Miriand pro" w:cs="Miriand pro"/>
          <w:sz w:val="24"/>
          <w:szCs w:val="24"/>
        </w:rPr>
        <w:t xml:space="preserve">. </w:t>
      </w:r>
    </w:p>
    <w:p w14:paraId="32F8A22C" w14:textId="7F736AE3" w:rsidR="00866914" w:rsidRDefault="00FE7B3D" w:rsidP="00B513F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Miriand pro" w:hAnsi="Miriand pro" w:cs="Miriand pro"/>
          <w:sz w:val="24"/>
          <w:szCs w:val="24"/>
        </w:rPr>
      </w:pPr>
      <w:r>
        <w:rPr>
          <w:rFonts w:ascii="Miriand pro" w:hAnsi="Miriand pro" w:cs="Miriand pro"/>
          <w:sz w:val="24"/>
          <w:szCs w:val="24"/>
        </w:rPr>
        <w:t>Podstawą uzyskania zaliczenia z przedmiotu jest obecność na</w:t>
      </w:r>
      <w:r w:rsidR="00F457B1">
        <w:rPr>
          <w:rFonts w:ascii="Miriand pro" w:hAnsi="Miriand pro" w:cs="Miriand pro"/>
          <w:sz w:val="24"/>
          <w:szCs w:val="24"/>
        </w:rPr>
        <w:t xml:space="preserve"> 100%</w:t>
      </w:r>
      <w:r>
        <w:rPr>
          <w:rFonts w:ascii="Miriand pro" w:hAnsi="Miriand pro" w:cs="Miriand pro"/>
          <w:sz w:val="24"/>
          <w:szCs w:val="24"/>
        </w:rPr>
        <w:t xml:space="preserve"> zaję</w:t>
      </w:r>
      <w:r w:rsidR="00F457B1">
        <w:rPr>
          <w:rFonts w:ascii="Miriand pro" w:hAnsi="Miriand pro" w:cs="Miriand pro"/>
          <w:sz w:val="24"/>
          <w:szCs w:val="24"/>
        </w:rPr>
        <w:t>ć</w:t>
      </w:r>
      <w:r>
        <w:rPr>
          <w:rFonts w:ascii="Miriand pro" w:hAnsi="Miriand pro" w:cs="Miriand pro"/>
          <w:sz w:val="24"/>
          <w:szCs w:val="24"/>
        </w:rPr>
        <w:t xml:space="preserve"> oraz uzyskanie min. 60% punktów z testu zaliczeniowego.</w:t>
      </w:r>
    </w:p>
    <w:p w14:paraId="07722E61" w14:textId="6E2A76D4" w:rsidR="001D53CF" w:rsidRPr="00B513F3" w:rsidRDefault="001D53CF" w:rsidP="001D53C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Miriand pro" w:hAnsi="Miriand pro" w:cs="Miriand pro"/>
          <w:sz w:val="24"/>
          <w:szCs w:val="24"/>
        </w:rPr>
      </w:pPr>
      <w:r>
        <w:rPr>
          <w:rFonts w:ascii="Miriand pro" w:hAnsi="Miriand pro" w:cs="Miriand pro"/>
          <w:sz w:val="24"/>
          <w:szCs w:val="24"/>
        </w:rPr>
        <w:t xml:space="preserve">Podstawą dopuszczenia do testu zaliczeniowego jest uzyskania </w:t>
      </w:r>
      <w:r w:rsidR="004D07AD">
        <w:rPr>
          <w:rFonts w:ascii="Miriand pro" w:hAnsi="Miriand pro" w:cs="Miriand pro"/>
          <w:sz w:val="24"/>
          <w:szCs w:val="24"/>
        </w:rPr>
        <w:t>100</w:t>
      </w:r>
      <w:r>
        <w:rPr>
          <w:rFonts w:ascii="Miriand pro" w:hAnsi="Miriand pro" w:cs="Miriand pro"/>
          <w:sz w:val="24"/>
          <w:szCs w:val="24"/>
        </w:rPr>
        <w:t xml:space="preserve">% obecności na zajęciach oraz czynny udział w dyskusjach w trakcie </w:t>
      </w:r>
      <w:r w:rsidR="00B760D0">
        <w:rPr>
          <w:rFonts w:ascii="Miriand pro" w:hAnsi="Miriand pro" w:cs="Miriand pro"/>
          <w:sz w:val="24"/>
          <w:szCs w:val="24"/>
        </w:rPr>
        <w:t>webinariów</w:t>
      </w:r>
      <w:r>
        <w:rPr>
          <w:rFonts w:ascii="Miriand pro" w:hAnsi="Miriand pro" w:cs="Miriand pro"/>
          <w:sz w:val="24"/>
          <w:szCs w:val="24"/>
        </w:rPr>
        <w:t xml:space="preserve">. </w:t>
      </w:r>
      <w:r w:rsidR="00ED0D2A">
        <w:rPr>
          <w:rFonts w:ascii="Miriand pro" w:hAnsi="Miriand pro" w:cs="Miriand pro"/>
          <w:sz w:val="24"/>
          <w:szCs w:val="24"/>
        </w:rPr>
        <w:t xml:space="preserve">W przypadku usprawiedliwionej nieobecności </w:t>
      </w:r>
      <w:r w:rsidR="009A7A10">
        <w:rPr>
          <w:rFonts w:ascii="Miriand pro" w:hAnsi="Miriand pro" w:cs="Miriand pro"/>
          <w:sz w:val="24"/>
          <w:szCs w:val="24"/>
        </w:rPr>
        <w:t xml:space="preserve">student ma obowiązek skontaktowania się z </w:t>
      </w:r>
      <w:r w:rsidR="002C52FE">
        <w:rPr>
          <w:rFonts w:ascii="Miriand pro" w:hAnsi="Miriand pro" w:cs="Miriand pro"/>
          <w:sz w:val="24"/>
          <w:szCs w:val="24"/>
        </w:rPr>
        <w:t xml:space="preserve">adiunktem </w:t>
      </w:r>
      <w:r w:rsidR="002C52FE">
        <w:rPr>
          <w:rFonts w:ascii="Miriand pro" w:hAnsi="Miriand pro" w:cs="Miriand pro"/>
          <w:sz w:val="24"/>
          <w:szCs w:val="24"/>
        </w:rPr>
        <w:lastRenderedPageBreak/>
        <w:t xml:space="preserve">dydaktycznym </w:t>
      </w:r>
      <w:r w:rsidR="009A7A10">
        <w:rPr>
          <w:rFonts w:ascii="Miriand pro" w:hAnsi="Miriand pro" w:cs="Miriand pro"/>
          <w:sz w:val="24"/>
          <w:szCs w:val="24"/>
        </w:rPr>
        <w:t xml:space="preserve">w celu ustalenia </w:t>
      </w:r>
      <w:r w:rsidR="002C52FE">
        <w:rPr>
          <w:rFonts w:ascii="Miriand pro" w:hAnsi="Miriand pro" w:cs="Miriand pro"/>
          <w:sz w:val="24"/>
          <w:szCs w:val="24"/>
        </w:rPr>
        <w:t>terminu</w:t>
      </w:r>
      <w:r w:rsidR="009A7A10">
        <w:rPr>
          <w:rFonts w:ascii="Miriand pro" w:hAnsi="Miriand pro" w:cs="Miriand pro"/>
          <w:sz w:val="24"/>
          <w:szCs w:val="24"/>
        </w:rPr>
        <w:t xml:space="preserve"> odrobienia zajęć</w:t>
      </w:r>
      <w:r w:rsidR="007C5109">
        <w:rPr>
          <w:rFonts w:ascii="Miriand pro" w:hAnsi="Miriand pro" w:cs="Miriand pro"/>
          <w:sz w:val="24"/>
          <w:szCs w:val="24"/>
        </w:rPr>
        <w:t xml:space="preserve"> i </w:t>
      </w:r>
      <w:r w:rsidR="0065738B">
        <w:rPr>
          <w:rFonts w:ascii="Miriand pro" w:hAnsi="Miriand pro" w:cs="Miriand pro"/>
          <w:sz w:val="24"/>
          <w:szCs w:val="24"/>
        </w:rPr>
        <w:t xml:space="preserve">uzyskania linku do testu </w:t>
      </w:r>
      <w:r w:rsidR="00A77CF6">
        <w:rPr>
          <w:rFonts w:ascii="Miriand pro" w:hAnsi="Miriand pro" w:cs="Miriand pro"/>
          <w:sz w:val="24"/>
          <w:szCs w:val="24"/>
        </w:rPr>
        <w:t>zaliczeniowego</w:t>
      </w:r>
      <w:r w:rsidR="009A7A10">
        <w:rPr>
          <w:rFonts w:ascii="Miriand pro" w:hAnsi="Miriand pro" w:cs="Miriand pro"/>
          <w:sz w:val="24"/>
          <w:szCs w:val="24"/>
        </w:rPr>
        <w:t xml:space="preserve">. </w:t>
      </w:r>
    </w:p>
    <w:p w14:paraId="24905B88" w14:textId="59C63495" w:rsidR="00BC0EB3" w:rsidRPr="00BC0EB3" w:rsidRDefault="00FE7B3D" w:rsidP="00F5343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C0EB3">
        <w:rPr>
          <w:rFonts w:ascii="Miriand pro" w:hAnsi="Miriand pro" w:cs="Miriand pro"/>
          <w:sz w:val="24"/>
          <w:szCs w:val="24"/>
        </w:rPr>
        <w:t>Test zaliczeniowy zostanie przeprowad</w:t>
      </w:r>
      <w:r w:rsidR="00275FEF" w:rsidRPr="00BC0EB3">
        <w:rPr>
          <w:rFonts w:ascii="Miriand pro" w:hAnsi="Miriand pro" w:cs="Miriand pro"/>
          <w:sz w:val="24"/>
          <w:szCs w:val="24"/>
        </w:rPr>
        <w:t xml:space="preserve">zony w trakcie ostatnich </w:t>
      </w:r>
      <w:r w:rsidR="00A77CF6" w:rsidRPr="00BC0EB3">
        <w:rPr>
          <w:rFonts w:ascii="Miriand pro" w:hAnsi="Miriand pro" w:cs="Miriand pro"/>
          <w:sz w:val="24"/>
          <w:szCs w:val="24"/>
        </w:rPr>
        <w:t xml:space="preserve">– piątkowych </w:t>
      </w:r>
      <w:r w:rsidR="00275FEF" w:rsidRPr="00BC0EB3">
        <w:rPr>
          <w:rFonts w:ascii="Miriand pro" w:hAnsi="Miriand pro" w:cs="Miriand pro"/>
          <w:sz w:val="24"/>
          <w:szCs w:val="24"/>
        </w:rPr>
        <w:t>zaję</w:t>
      </w:r>
      <w:r w:rsidR="004E1E15" w:rsidRPr="00BC0EB3">
        <w:rPr>
          <w:rFonts w:ascii="Miriand pro" w:hAnsi="Miriand pro" w:cs="Miriand pro"/>
          <w:sz w:val="24"/>
          <w:szCs w:val="24"/>
        </w:rPr>
        <w:t>ciach</w:t>
      </w:r>
      <w:r w:rsidR="00275FEF" w:rsidRPr="00BC0EB3">
        <w:rPr>
          <w:rFonts w:ascii="Miriand pro" w:hAnsi="Miriand pro" w:cs="Miriand pro"/>
          <w:sz w:val="24"/>
          <w:szCs w:val="24"/>
        </w:rPr>
        <w:t xml:space="preserve">. </w:t>
      </w:r>
      <w:r w:rsidR="000A4CC0" w:rsidRPr="00BC0EB3">
        <w:rPr>
          <w:rFonts w:ascii="Miriand pro" w:hAnsi="Miriand pro" w:cs="Miriand pro"/>
          <w:sz w:val="24"/>
          <w:szCs w:val="24"/>
        </w:rPr>
        <w:t xml:space="preserve">Test </w:t>
      </w:r>
      <w:r w:rsidR="001756AB" w:rsidRPr="00BC0EB3">
        <w:rPr>
          <w:rFonts w:ascii="Miriand pro" w:hAnsi="Miriand pro" w:cs="Miriand pro"/>
          <w:sz w:val="24"/>
          <w:szCs w:val="24"/>
        </w:rPr>
        <w:t>przeprowadzony jest na platformie Testportal.</w:t>
      </w:r>
      <w:r w:rsidR="00AB6B0E" w:rsidRPr="00BC0EB3">
        <w:rPr>
          <w:rFonts w:ascii="Miriand pro" w:hAnsi="Miriand pro" w:cs="Miriand pro"/>
          <w:sz w:val="24"/>
          <w:szCs w:val="24"/>
        </w:rPr>
        <w:t xml:space="preserve"> </w:t>
      </w:r>
      <w:r w:rsidR="007920A0" w:rsidRPr="00BC0EB3">
        <w:rPr>
          <w:rFonts w:ascii="Miriand pro" w:hAnsi="Miriand pro" w:cs="Miriand pro"/>
          <w:sz w:val="24"/>
          <w:szCs w:val="24"/>
        </w:rPr>
        <w:t>Arkusz t</w:t>
      </w:r>
      <w:r w:rsidR="00B67A85" w:rsidRPr="00BC0EB3">
        <w:rPr>
          <w:rFonts w:ascii="Miriand pro" w:hAnsi="Miriand pro" w:cs="Miriand pro"/>
          <w:sz w:val="24"/>
          <w:szCs w:val="24"/>
        </w:rPr>
        <w:t>est</w:t>
      </w:r>
      <w:r w:rsidR="007920A0" w:rsidRPr="00BC0EB3">
        <w:rPr>
          <w:rFonts w:ascii="Miriand pro" w:hAnsi="Miriand pro" w:cs="Miriand pro"/>
          <w:sz w:val="24"/>
          <w:szCs w:val="24"/>
        </w:rPr>
        <w:t>owy</w:t>
      </w:r>
      <w:r w:rsidR="00B67A85" w:rsidRPr="00BC0EB3">
        <w:rPr>
          <w:rFonts w:ascii="Miriand pro" w:hAnsi="Miriand pro" w:cs="Miriand pro"/>
          <w:sz w:val="24"/>
          <w:szCs w:val="24"/>
        </w:rPr>
        <w:t xml:space="preserve"> </w:t>
      </w:r>
      <w:r w:rsidR="007920A0" w:rsidRPr="00BC0EB3">
        <w:rPr>
          <w:rFonts w:ascii="Miriand pro" w:hAnsi="Miriand pro" w:cs="Miriand pro"/>
          <w:sz w:val="24"/>
          <w:szCs w:val="24"/>
        </w:rPr>
        <w:t xml:space="preserve">zawiera </w:t>
      </w:r>
      <w:r w:rsidR="00E218B5" w:rsidRPr="00BC0EB3">
        <w:rPr>
          <w:rFonts w:ascii="Miriand pro" w:hAnsi="Miriand pro" w:cs="Miriand pro"/>
          <w:sz w:val="24"/>
          <w:szCs w:val="24"/>
        </w:rPr>
        <w:t>20</w:t>
      </w:r>
      <w:r w:rsidR="007920A0" w:rsidRPr="00BC0EB3">
        <w:rPr>
          <w:rFonts w:ascii="Miriand pro" w:hAnsi="Miriand pro" w:cs="Miriand pro"/>
          <w:sz w:val="24"/>
          <w:szCs w:val="24"/>
        </w:rPr>
        <w:t xml:space="preserve"> pytań</w:t>
      </w:r>
      <w:r w:rsidR="00AB6B0E" w:rsidRPr="00BC0EB3">
        <w:rPr>
          <w:rFonts w:ascii="Miriand pro" w:hAnsi="Miriand pro" w:cs="Miriand pro"/>
          <w:sz w:val="24"/>
          <w:szCs w:val="24"/>
        </w:rPr>
        <w:t xml:space="preserve"> zamkniętych, jednokrotnego wyboru</w:t>
      </w:r>
      <w:r w:rsidR="007920A0" w:rsidRPr="00BC0EB3">
        <w:rPr>
          <w:rFonts w:ascii="Miriand pro" w:hAnsi="Miriand pro" w:cs="Miriand pro"/>
          <w:sz w:val="24"/>
          <w:szCs w:val="24"/>
        </w:rPr>
        <w:t xml:space="preserve">. </w:t>
      </w:r>
      <w:r w:rsidR="00BC0EB3" w:rsidRPr="00BC0EB3">
        <w:rPr>
          <w:rFonts w:ascii="Miriand pro" w:hAnsi="Miriand pro" w:cs="Miriand pro"/>
          <w:sz w:val="24"/>
          <w:szCs w:val="24"/>
        </w:rPr>
        <w:t>Kryteria ocen</w:t>
      </w:r>
      <w:r w:rsidR="00BC0EB3">
        <w:rPr>
          <w:rFonts w:ascii="Miriand pro" w:hAnsi="Miriand pro" w:cs="Miriand pro"/>
          <w:sz w:val="24"/>
          <w:szCs w:val="24"/>
        </w:rPr>
        <w:t>y</w:t>
      </w:r>
      <w:r w:rsidR="00BC0EB3" w:rsidRPr="00BC0EB3">
        <w:rPr>
          <w:rFonts w:ascii="Miriand pro" w:hAnsi="Miriand pro" w:cs="Miriand pro"/>
          <w:sz w:val="24"/>
          <w:szCs w:val="24"/>
        </w:rPr>
        <w:t>:</w:t>
      </w:r>
    </w:p>
    <w:p w14:paraId="5693EC56" w14:textId="0A32AD55" w:rsidR="00BC0EB3" w:rsidRPr="00BC0EB3" w:rsidRDefault="00BC0EB3" w:rsidP="00EE5F67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B3">
        <w:rPr>
          <w:rFonts w:ascii="Times New Roman" w:hAnsi="Times New Roman" w:cs="Times New Roman"/>
          <w:sz w:val="24"/>
          <w:szCs w:val="24"/>
        </w:rPr>
        <w:t>12-13 pkt ocena dostateczna</w:t>
      </w:r>
      <w:r w:rsidR="00EE5F67">
        <w:rPr>
          <w:rFonts w:ascii="Times New Roman" w:hAnsi="Times New Roman" w:cs="Times New Roman"/>
          <w:sz w:val="24"/>
          <w:szCs w:val="24"/>
        </w:rPr>
        <w:t xml:space="preserve"> (3,0)</w:t>
      </w:r>
    </w:p>
    <w:p w14:paraId="7BA242CA" w14:textId="230C938B" w:rsidR="00BC0EB3" w:rsidRPr="00BC0EB3" w:rsidRDefault="00BC0EB3" w:rsidP="00EE5F67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B3">
        <w:rPr>
          <w:rFonts w:ascii="Times New Roman" w:hAnsi="Times New Roman" w:cs="Times New Roman"/>
          <w:sz w:val="24"/>
          <w:szCs w:val="24"/>
        </w:rPr>
        <w:t>14-15 pkt ocena dostateczna plus</w:t>
      </w:r>
      <w:r w:rsidR="00EE5F67">
        <w:rPr>
          <w:rFonts w:ascii="Times New Roman" w:hAnsi="Times New Roman" w:cs="Times New Roman"/>
          <w:sz w:val="24"/>
          <w:szCs w:val="24"/>
        </w:rPr>
        <w:t xml:space="preserve"> (3,5)</w:t>
      </w:r>
    </w:p>
    <w:p w14:paraId="653EED3E" w14:textId="1CD49B6B" w:rsidR="00BC0EB3" w:rsidRPr="00BC0EB3" w:rsidRDefault="00BC0EB3" w:rsidP="00EE5F67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B3">
        <w:rPr>
          <w:rFonts w:ascii="Times New Roman" w:hAnsi="Times New Roman" w:cs="Times New Roman"/>
          <w:sz w:val="24"/>
          <w:szCs w:val="24"/>
        </w:rPr>
        <w:t>16-17 pkt ocena dobra</w:t>
      </w:r>
      <w:r w:rsidR="00EE5F67">
        <w:rPr>
          <w:rFonts w:ascii="Times New Roman" w:hAnsi="Times New Roman" w:cs="Times New Roman"/>
          <w:sz w:val="24"/>
          <w:szCs w:val="24"/>
        </w:rPr>
        <w:t xml:space="preserve"> (4,0)</w:t>
      </w:r>
    </w:p>
    <w:p w14:paraId="01382B78" w14:textId="7AF4517B" w:rsidR="00BC0EB3" w:rsidRPr="00BC0EB3" w:rsidRDefault="00BC0EB3" w:rsidP="00EE5F67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B3">
        <w:rPr>
          <w:rFonts w:ascii="Times New Roman" w:hAnsi="Times New Roman" w:cs="Times New Roman"/>
          <w:sz w:val="24"/>
          <w:szCs w:val="24"/>
        </w:rPr>
        <w:t>18 pkt ocena dobra plus</w:t>
      </w:r>
      <w:r w:rsidR="00EE5F67">
        <w:rPr>
          <w:rFonts w:ascii="Times New Roman" w:hAnsi="Times New Roman" w:cs="Times New Roman"/>
          <w:sz w:val="24"/>
          <w:szCs w:val="24"/>
        </w:rPr>
        <w:t xml:space="preserve"> (4,5)</w:t>
      </w:r>
    </w:p>
    <w:p w14:paraId="03EEC15F" w14:textId="6C1E163F" w:rsidR="00BC0EB3" w:rsidRPr="00BC0EB3" w:rsidRDefault="00BC0EB3" w:rsidP="00EE5F67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B3">
        <w:rPr>
          <w:rFonts w:ascii="Times New Roman" w:hAnsi="Times New Roman" w:cs="Times New Roman"/>
          <w:sz w:val="24"/>
          <w:szCs w:val="24"/>
        </w:rPr>
        <w:t>19-20 pkt ocena bardzo dobra</w:t>
      </w:r>
      <w:r w:rsidR="00EE5F67">
        <w:rPr>
          <w:rFonts w:ascii="Times New Roman" w:hAnsi="Times New Roman" w:cs="Times New Roman"/>
          <w:sz w:val="24"/>
          <w:szCs w:val="24"/>
        </w:rPr>
        <w:t xml:space="preserve"> (5,0)</w:t>
      </w:r>
    </w:p>
    <w:p w14:paraId="77E14D82" w14:textId="4FBA111F" w:rsidR="007B48B4" w:rsidRPr="00A87B93" w:rsidRDefault="007B48B4" w:rsidP="00E7612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Miriand pro" w:hAnsi="Miriand pro" w:cs="Miriand pro"/>
          <w:sz w:val="24"/>
          <w:szCs w:val="24"/>
        </w:rPr>
        <w:t xml:space="preserve">W przypadku </w:t>
      </w:r>
      <w:r w:rsidR="00E6237E">
        <w:rPr>
          <w:rFonts w:ascii="Miriand pro" w:hAnsi="Miriand pro" w:cs="Miriand pro"/>
          <w:sz w:val="24"/>
          <w:szCs w:val="24"/>
        </w:rPr>
        <w:t xml:space="preserve">uzyskania mniejszej </w:t>
      </w:r>
      <w:r w:rsidR="00105F72">
        <w:rPr>
          <w:rFonts w:ascii="Miriand pro" w:hAnsi="Miriand pro" w:cs="Miriand pro"/>
          <w:sz w:val="24"/>
          <w:szCs w:val="24"/>
        </w:rPr>
        <w:t xml:space="preserve">niż </w:t>
      </w:r>
      <w:r w:rsidR="00647F74">
        <w:rPr>
          <w:rFonts w:ascii="Miriand pro" w:hAnsi="Miriand pro" w:cs="Miriand pro"/>
          <w:sz w:val="24"/>
          <w:szCs w:val="24"/>
        </w:rPr>
        <w:t>12</w:t>
      </w:r>
      <w:r w:rsidR="00105F72">
        <w:rPr>
          <w:rFonts w:ascii="Miriand pro" w:hAnsi="Miriand pro" w:cs="Miriand pro"/>
          <w:sz w:val="24"/>
          <w:szCs w:val="24"/>
        </w:rPr>
        <w:t xml:space="preserve"> </w:t>
      </w:r>
      <w:r w:rsidR="00E6237E">
        <w:rPr>
          <w:rFonts w:ascii="Miriand pro" w:hAnsi="Miriand pro" w:cs="Miriand pro"/>
          <w:sz w:val="24"/>
          <w:szCs w:val="24"/>
        </w:rPr>
        <w:t xml:space="preserve">liczby punktów na zaliczeniu testowym </w:t>
      </w:r>
      <w:r w:rsidR="00105F72">
        <w:rPr>
          <w:rFonts w:ascii="Miriand pro" w:hAnsi="Miriand pro" w:cs="Miriand pro"/>
          <w:sz w:val="24"/>
          <w:szCs w:val="24"/>
        </w:rPr>
        <w:t xml:space="preserve">student ma możliwość drugiego podejścia </w:t>
      </w:r>
      <w:r w:rsidR="00A87B93">
        <w:rPr>
          <w:rFonts w:ascii="Miriand pro" w:hAnsi="Miriand pro" w:cs="Miriand pro"/>
          <w:sz w:val="24"/>
          <w:szCs w:val="24"/>
        </w:rPr>
        <w:t>do</w:t>
      </w:r>
      <w:r w:rsidR="00105F72">
        <w:rPr>
          <w:rFonts w:ascii="Miriand pro" w:hAnsi="Miriand pro" w:cs="Miriand pro"/>
          <w:sz w:val="24"/>
          <w:szCs w:val="24"/>
        </w:rPr>
        <w:t xml:space="preserve"> za</w:t>
      </w:r>
      <w:bookmarkStart w:id="0" w:name="_GoBack"/>
      <w:bookmarkEnd w:id="0"/>
      <w:r w:rsidR="00105F72">
        <w:rPr>
          <w:rFonts w:ascii="Miriand pro" w:hAnsi="Miriand pro" w:cs="Miriand pro"/>
          <w:sz w:val="24"/>
          <w:szCs w:val="24"/>
        </w:rPr>
        <w:t xml:space="preserve">liczenia testowego po ustaleniu indywidualnego terminu z adiunktem dydaktycznym. </w:t>
      </w:r>
    </w:p>
    <w:p w14:paraId="19676F09" w14:textId="77777777" w:rsidR="00A87B93" w:rsidRPr="00A87B93" w:rsidRDefault="00A87B93" w:rsidP="00E7612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Miriand pro" w:hAnsi="Miriand pro" w:cs="Miriand pro"/>
          <w:sz w:val="24"/>
          <w:szCs w:val="24"/>
        </w:rPr>
        <w:t>Dane kontaktowe do osób prowadzących zajęcia:</w:t>
      </w:r>
    </w:p>
    <w:p w14:paraId="301B7B05" w14:textId="7ADFF746" w:rsidR="00A87B93" w:rsidRPr="0097767E" w:rsidRDefault="0014676E" w:rsidP="00A87B93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67E">
        <w:rPr>
          <w:rFonts w:ascii="Times New Roman" w:hAnsi="Times New Roman" w:cs="Times New Roman"/>
          <w:sz w:val="24"/>
          <w:szCs w:val="24"/>
        </w:rPr>
        <w:t xml:space="preserve">dr hab. Katarzyna Zatońska prof., nadzw. </w:t>
      </w:r>
      <w:hyperlink r:id="rId7" w:history="1">
        <w:r w:rsidRPr="0097767E">
          <w:rPr>
            <w:rStyle w:val="Hipercze"/>
            <w:rFonts w:ascii="Times New Roman" w:hAnsi="Times New Roman" w:cs="Times New Roman"/>
            <w:sz w:val="24"/>
            <w:szCs w:val="24"/>
          </w:rPr>
          <w:t>katarzyna.zatonska@umed.wroc.pl</w:t>
        </w:r>
      </w:hyperlink>
      <w:r w:rsidR="0097767E" w:rsidRPr="0097767E">
        <w:rPr>
          <w:rFonts w:ascii="Times New Roman" w:hAnsi="Times New Roman" w:cs="Times New Roman"/>
          <w:sz w:val="24"/>
          <w:szCs w:val="24"/>
        </w:rPr>
        <w:t xml:space="preserve"> </w:t>
      </w:r>
      <w:r w:rsidR="00D524E4">
        <w:rPr>
          <w:rFonts w:ascii="Times New Roman" w:hAnsi="Times New Roman" w:cs="Times New Roman"/>
          <w:sz w:val="24"/>
          <w:szCs w:val="24"/>
        </w:rPr>
        <w:br/>
      </w:r>
      <w:r w:rsidR="0097767E" w:rsidRPr="0097767E">
        <w:rPr>
          <w:rFonts w:ascii="Times New Roman" w:hAnsi="Times New Roman" w:cs="Times New Roman"/>
          <w:sz w:val="24"/>
          <w:szCs w:val="24"/>
        </w:rPr>
        <w:t>tel. 71 3282145</w:t>
      </w:r>
    </w:p>
    <w:p w14:paraId="294B44FC" w14:textId="77777777" w:rsidR="0014676E" w:rsidRPr="0097767E" w:rsidRDefault="0014676E" w:rsidP="00A87B93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67E">
        <w:rPr>
          <w:rFonts w:ascii="Times New Roman" w:hAnsi="Times New Roman" w:cs="Times New Roman"/>
          <w:sz w:val="24"/>
          <w:szCs w:val="24"/>
        </w:rPr>
        <w:t xml:space="preserve">dr n. med. Katarzyna Połtyn-Zaradna – adiunkt dydaktyczny </w:t>
      </w:r>
      <w:hyperlink r:id="rId8" w:history="1">
        <w:r w:rsidRPr="0097767E">
          <w:rPr>
            <w:rStyle w:val="Hipercze"/>
            <w:rFonts w:ascii="Times New Roman" w:hAnsi="Times New Roman" w:cs="Times New Roman"/>
            <w:sz w:val="24"/>
            <w:szCs w:val="24"/>
          </w:rPr>
          <w:t>katarzyna.poltyn-zaradna@umed.wroc.pl</w:t>
        </w:r>
      </w:hyperlink>
      <w:r w:rsidRPr="0097767E">
        <w:rPr>
          <w:rFonts w:ascii="Times New Roman" w:hAnsi="Times New Roman" w:cs="Times New Roman"/>
          <w:sz w:val="24"/>
          <w:szCs w:val="24"/>
        </w:rPr>
        <w:t xml:space="preserve"> tel. </w:t>
      </w:r>
      <w:r w:rsidR="0097767E" w:rsidRPr="0097767E">
        <w:rPr>
          <w:rFonts w:ascii="Times New Roman" w:hAnsi="Times New Roman" w:cs="Times New Roman"/>
          <w:sz w:val="24"/>
          <w:szCs w:val="24"/>
        </w:rPr>
        <w:t>71 3282145</w:t>
      </w:r>
    </w:p>
    <w:p w14:paraId="47A24D0A" w14:textId="77777777" w:rsidR="0014676E" w:rsidRPr="0097767E" w:rsidRDefault="0097767E" w:rsidP="00A87B93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67E">
        <w:rPr>
          <w:rFonts w:ascii="Times New Roman" w:hAnsi="Times New Roman" w:cs="Times New Roman"/>
          <w:sz w:val="24"/>
          <w:szCs w:val="24"/>
        </w:rPr>
        <w:t xml:space="preserve">dr n. med. Dagmara Gaweł-Dąbrowska </w:t>
      </w:r>
      <w:hyperlink r:id="rId9" w:history="1">
        <w:r w:rsidRPr="0097767E">
          <w:rPr>
            <w:rStyle w:val="Hipercze"/>
            <w:rFonts w:ascii="Times New Roman" w:hAnsi="Times New Roman" w:cs="Times New Roman"/>
            <w:sz w:val="24"/>
            <w:szCs w:val="24"/>
          </w:rPr>
          <w:t>dagmara.gawel-dabrowska@umed.wroc.pl</w:t>
        </w:r>
      </w:hyperlink>
      <w:r w:rsidRPr="0097767E">
        <w:rPr>
          <w:rFonts w:ascii="Times New Roman" w:hAnsi="Times New Roman" w:cs="Times New Roman"/>
          <w:sz w:val="24"/>
          <w:szCs w:val="24"/>
        </w:rPr>
        <w:t xml:space="preserve"> tel. 71 3282145</w:t>
      </w:r>
    </w:p>
    <w:p w14:paraId="38725C23" w14:textId="77777777" w:rsidR="0097767E" w:rsidRPr="0097767E" w:rsidRDefault="0097767E" w:rsidP="00A87B93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67E">
        <w:rPr>
          <w:rFonts w:ascii="Times New Roman" w:hAnsi="Times New Roman" w:cs="Times New Roman"/>
          <w:sz w:val="24"/>
          <w:szCs w:val="24"/>
        </w:rPr>
        <w:t xml:space="preserve">mgr Alicja Basiak-Rasała </w:t>
      </w:r>
      <w:hyperlink r:id="rId10" w:history="1">
        <w:r w:rsidRPr="0097767E">
          <w:rPr>
            <w:rStyle w:val="Hipercze"/>
            <w:rFonts w:ascii="Times New Roman" w:hAnsi="Times New Roman" w:cs="Times New Roman"/>
            <w:sz w:val="24"/>
            <w:szCs w:val="24"/>
          </w:rPr>
          <w:t>alicja.basiak-rasala@umed.wroc.pl</w:t>
        </w:r>
      </w:hyperlink>
      <w:r w:rsidRPr="0097767E">
        <w:rPr>
          <w:rFonts w:ascii="Times New Roman" w:hAnsi="Times New Roman" w:cs="Times New Roman"/>
          <w:sz w:val="24"/>
          <w:szCs w:val="24"/>
        </w:rPr>
        <w:t xml:space="preserve"> tel. 71 3282145</w:t>
      </w:r>
    </w:p>
    <w:p w14:paraId="16458CF3" w14:textId="77777777" w:rsidR="007920A0" w:rsidRDefault="007920A0" w:rsidP="00E7612B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7920A0" w:rsidSect="004507C4">
      <w:headerReference w:type="first" r:id="rId11"/>
      <w:footerReference w:type="first" r:id="rId12"/>
      <w:pgSz w:w="11906" w:h="16838" w:code="9"/>
      <w:pgMar w:top="1012" w:right="1418" w:bottom="1418" w:left="993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66BDE" w14:textId="77777777" w:rsidR="00700785" w:rsidRDefault="00700785">
      <w:r>
        <w:separator/>
      </w:r>
    </w:p>
  </w:endnote>
  <w:endnote w:type="continuationSeparator" w:id="0">
    <w:p w14:paraId="732935E1" w14:textId="77777777" w:rsidR="00700785" w:rsidRDefault="0070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ria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F990" w14:textId="77777777" w:rsidR="00BE6E3F" w:rsidRPr="00BB2DC4" w:rsidRDefault="006922AE" w:rsidP="00845F06">
    <w:pPr>
      <w:pStyle w:val="Adres"/>
    </w:pPr>
    <w:r>
      <w:rPr>
        <w:noProof/>
      </w:rPr>
      <w:drawing>
        <wp:inline distT="0" distB="0" distL="0" distR="0" wp14:anchorId="5732CA83" wp14:editId="528FFACD">
          <wp:extent cx="5699125" cy="45085"/>
          <wp:effectExtent l="0" t="0" r="0" b="0"/>
          <wp:docPr id="2" name="Obraz 2" descr="papier_umed_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ier_umed_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12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6E46D" w14:textId="77777777" w:rsidR="00BE6E3F" w:rsidRPr="00BB2DC4" w:rsidRDefault="00BE6E3F" w:rsidP="00845F06">
    <w:pPr>
      <w:pStyle w:val="Adres"/>
    </w:pPr>
  </w:p>
  <w:p w14:paraId="2F25FEA5" w14:textId="77777777" w:rsidR="00BE6E3F" w:rsidRPr="00BB2DC4" w:rsidRDefault="00BE6E3F" w:rsidP="00F31A0A">
    <w:pPr>
      <w:pStyle w:val="Adres"/>
      <w:rPr>
        <w:rFonts w:ascii="Myriad Pro CE" w:hAnsi="Myriad Pro CE" w:cs="Myriad Pro CE"/>
      </w:rPr>
    </w:pPr>
    <w:r w:rsidRPr="00BB2DC4">
      <w:t xml:space="preserve">ul. </w:t>
    </w:r>
    <w:r>
      <w:t>Bujwida 44</w:t>
    </w:r>
    <w:r w:rsidRPr="00BB2DC4">
      <w:t xml:space="preserve">   </w:t>
    </w:r>
    <w:r>
      <w:t xml:space="preserve">50 – 345 </w:t>
    </w:r>
    <w:r w:rsidRPr="00BB2DC4">
      <w:rPr>
        <w:rFonts w:ascii="Myriad Pro CE" w:hAnsi="Myriad Pro CE" w:cs="Myriad Pro CE"/>
      </w:rPr>
      <w:t>Wrocław</w:t>
    </w:r>
  </w:p>
  <w:p w14:paraId="5FA6B9A2" w14:textId="77777777" w:rsidR="00BE6E3F" w:rsidRPr="00133D07" w:rsidRDefault="00BE6E3F" w:rsidP="00F31A0A">
    <w:pPr>
      <w:pStyle w:val="Adres"/>
    </w:pPr>
    <w:r w:rsidRPr="00133D07">
      <w:t xml:space="preserve">T: +48 71 328 21 45  F: +48 71 328 21 45 </w:t>
    </w:r>
    <w:r>
      <w:t xml:space="preserve"> agnieszka.cieslak</w:t>
    </w:r>
    <w:r w:rsidRPr="00133D07">
      <w:t xml:space="preserve">@umed.wroc.pl  </w:t>
    </w:r>
  </w:p>
  <w:p w14:paraId="1A2C76D0" w14:textId="77777777" w:rsidR="00BE6E3F" w:rsidRPr="00F31A0A" w:rsidRDefault="00BE6E3F" w:rsidP="00EA02DC">
    <w:pPr>
      <w:pStyle w:val="Adr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F000E" w14:textId="77777777" w:rsidR="00700785" w:rsidRDefault="00700785">
      <w:r>
        <w:separator/>
      </w:r>
    </w:p>
  </w:footnote>
  <w:footnote w:type="continuationSeparator" w:id="0">
    <w:p w14:paraId="260BCCA6" w14:textId="77777777" w:rsidR="00700785" w:rsidRDefault="0070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AAA0" w14:textId="77777777" w:rsidR="00BE6E3F" w:rsidRPr="002501EC" w:rsidRDefault="006922AE" w:rsidP="00E20878">
    <w:pPr>
      <w:pStyle w:val="Nagwek"/>
    </w:pPr>
    <w:r>
      <w:rPr>
        <w:noProof/>
      </w:rPr>
      <w:drawing>
        <wp:inline distT="0" distB="0" distL="0" distR="0" wp14:anchorId="1AA2A9AF" wp14:editId="6D54544C">
          <wp:extent cx="6059805" cy="1365250"/>
          <wp:effectExtent l="0" t="0" r="0" b="0"/>
          <wp:docPr id="1" name="Obraz 1" descr="poziome-logo-25-lat-wl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e-logo-25-lat-wl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3BA"/>
    <w:multiLevelType w:val="hybridMultilevel"/>
    <w:tmpl w:val="A8A40DE8"/>
    <w:lvl w:ilvl="0" w:tplc="BEFAF8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2F5E"/>
    <w:multiLevelType w:val="hybridMultilevel"/>
    <w:tmpl w:val="24288570"/>
    <w:lvl w:ilvl="0" w:tplc="28B28A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8AE4A42"/>
    <w:multiLevelType w:val="hybridMultilevel"/>
    <w:tmpl w:val="1794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2567F5"/>
    <w:multiLevelType w:val="hybridMultilevel"/>
    <w:tmpl w:val="6A7CA0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F51113"/>
    <w:multiLevelType w:val="hybridMultilevel"/>
    <w:tmpl w:val="0302AFEA"/>
    <w:lvl w:ilvl="0" w:tplc="28B28A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CD97E77"/>
    <w:multiLevelType w:val="hybridMultilevel"/>
    <w:tmpl w:val="E19819B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92"/>
    <w:rsid w:val="00020B46"/>
    <w:rsid w:val="000275F4"/>
    <w:rsid w:val="00034AFE"/>
    <w:rsid w:val="0005264B"/>
    <w:rsid w:val="00055238"/>
    <w:rsid w:val="0006468B"/>
    <w:rsid w:val="00072A8C"/>
    <w:rsid w:val="0008324B"/>
    <w:rsid w:val="00083A33"/>
    <w:rsid w:val="00087622"/>
    <w:rsid w:val="000A4CC0"/>
    <w:rsid w:val="000B52C7"/>
    <w:rsid w:val="000C3B58"/>
    <w:rsid w:val="000C3BA6"/>
    <w:rsid w:val="000C3F59"/>
    <w:rsid w:val="000C7130"/>
    <w:rsid w:val="000D08A7"/>
    <w:rsid w:val="000E6CF0"/>
    <w:rsid w:val="000F3A36"/>
    <w:rsid w:val="0010105F"/>
    <w:rsid w:val="00105F72"/>
    <w:rsid w:val="00112779"/>
    <w:rsid w:val="00116425"/>
    <w:rsid w:val="0012418E"/>
    <w:rsid w:val="00124392"/>
    <w:rsid w:val="00124BD9"/>
    <w:rsid w:val="00133B8F"/>
    <w:rsid w:val="00133D07"/>
    <w:rsid w:val="0014676E"/>
    <w:rsid w:val="0015243C"/>
    <w:rsid w:val="001554A9"/>
    <w:rsid w:val="0015562B"/>
    <w:rsid w:val="001614E2"/>
    <w:rsid w:val="001756AB"/>
    <w:rsid w:val="001A21E1"/>
    <w:rsid w:val="001B2ACA"/>
    <w:rsid w:val="001C00B9"/>
    <w:rsid w:val="001C0CA3"/>
    <w:rsid w:val="001C0CD6"/>
    <w:rsid w:val="001C1E59"/>
    <w:rsid w:val="001D3987"/>
    <w:rsid w:val="001D48CC"/>
    <w:rsid w:val="001D53CF"/>
    <w:rsid w:val="001D5A1F"/>
    <w:rsid w:val="001E5566"/>
    <w:rsid w:val="00200DF6"/>
    <w:rsid w:val="00216732"/>
    <w:rsid w:val="00221D20"/>
    <w:rsid w:val="0022208D"/>
    <w:rsid w:val="00223513"/>
    <w:rsid w:val="00233EF8"/>
    <w:rsid w:val="00235580"/>
    <w:rsid w:val="00235D14"/>
    <w:rsid w:val="002365C1"/>
    <w:rsid w:val="00237520"/>
    <w:rsid w:val="00242A2B"/>
    <w:rsid w:val="00243E8C"/>
    <w:rsid w:val="002501EC"/>
    <w:rsid w:val="0026781F"/>
    <w:rsid w:val="00270F95"/>
    <w:rsid w:val="00275FEF"/>
    <w:rsid w:val="00276909"/>
    <w:rsid w:val="0027704F"/>
    <w:rsid w:val="00295FEE"/>
    <w:rsid w:val="002C4A07"/>
    <w:rsid w:val="002C52FE"/>
    <w:rsid w:val="002C77C7"/>
    <w:rsid w:val="002E17AE"/>
    <w:rsid w:val="00302A18"/>
    <w:rsid w:val="003148CA"/>
    <w:rsid w:val="00314E78"/>
    <w:rsid w:val="00324EC9"/>
    <w:rsid w:val="00330D19"/>
    <w:rsid w:val="00347566"/>
    <w:rsid w:val="00355677"/>
    <w:rsid w:val="0036007F"/>
    <w:rsid w:val="00360881"/>
    <w:rsid w:val="00376B89"/>
    <w:rsid w:val="003771F1"/>
    <w:rsid w:val="0039268B"/>
    <w:rsid w:val="003D5868"/>
    <w:rsid w:val="003E16E3"/>
    <w:rsid w:val="003E17F6"/>
    <w:rsid w:val="00403A3B"/>
    <w:rsid w:val="004131B6"/>
    <w:rsid w:val="004219A6"/>
    <w:rsid w:val="00426F9E"/>
    <w:rsid w:val="00433C96"/>
    <w:rsid w:val="004454E6"/>
    <w:rsid w:val="004507C4"/>
    <w:rsid w:val="00455680"/>
    <w:rsid w:val="00471440"/>
    <w:rsid w:val="00476277"/>
    <w:rsid w:val="004A36CE"/>
    <w:rsid w:val="004C7E5A"/>
    <w:rsid w:val="004D07AD"/>
    <w:rsid w:val="004E0BB4"/>
    <w:rsid w:val="004E1E15"/>
    <w:rsid w:val="004F6748"/>
    <w:rsid w:val="00523516"/>
    <w:rsid w:val="00537D6A"/>
    <w:rsid w:val="00546691"/>
    <w:rsid w:val="00552EC1"/>
    <w:rsid w:val="005545B2"/>
    <w:rsid w:val="00565DBF"/>
    <w:rsid w:val="00566DBD"/>
    <w:rsid w:val="00576386"/>
    <w:rsid w:val="005931EF"/>
    <w:rsid w:val="005A4DDE"/>
    <w:rsid w:val="005A4F2C"/>
    <w:rsid w:val="005B7175"/>
    <w:rsid w:val="005D7302"/>
    <w:rsid w:val="005F085C"/>
    <w:rsid w:val="005F1D53"/>
    <w:rsid w:val="005F446B"/>
    <w:rsid w:val="005F5E60"/>
    <w:rsid w:val="00605173"/>
    <w:rsid w:val="00616A6A"/>
    <w:rsid w:val="00617A02"/>
    <w:rsid w:val="0062635A"/>
    <w:rsid w:val="00631986"/>
    <w:rsid w:val="00647F74"/>
    <w:rsid w:val="00655351"/>
    <w:rsid w:val="0065738B"/>
    <w:rsid w:val="00657731"/>
    <w:rsid w:val="0066413B"/>
    <w:rsid w:val="0068158C"/>
    <w:rsid w:val="006832B0"/>
    <w:rsid w:val="006922AE"/>
    <w:rsid w:val="00695CE1"/>
    <w:rsid w:val="006A18A2"/>
    <w:rsid w:val="006B1249"/>
    <w:rsid w:val="006B32FD"/>
    <w:rsid w:val="006C249B"/>
    <w:rsid w:val="006C410C"/>
    <w:rsid w:val="006F275E"/>
    <w:rsid w:val="006F6162"/>
    <w:rsid w:val="00700785"/>
    <w:rsid w:val="007064B7"/>
    <w:rsid w:val="0071639E"/>
    <w:rsid w:val="0073456A"/>
    <w:rsid w:val="00736FB4"/>
    <w:rsid w:val="00744CF1"/>
    <w:rsid w:val="00764E18"/>
    <w:rsid w:val="007756CA"/>
    <w:rsid w:val="0078522B"/>
    <w:rsid w:val="00791F4E"/>
    <w:rsid w:val="007920A0"/>
    <w:rsid w:val="00792AE5"/>
    <w:rsid w:val="007961F9"/>
    <w:rsid w:val="007A1853"/>
    <w:rsid w:val="007B1B68"/>
    <w:rsid w:val="007B48B4"/>
    <w:rsid w:val="007B76E3"/>
    <w:rsid w:val="007C5109"/>
    <w:rsid w:val="007C5905"/>
    <w:rsid w:val="007D6734"/>
    <w:rsid w:val="00800CEA"/>
    <w:rsid w:val="00801DB8"/>
    <w:rsid w:val="00811305"/>
    <w:rsid w:val="008164B3"/>
    <w:rsid w:val="00817C2C"/>
    <w:rsid w:val="0082300B"/>
    <w:rsid w:val="008240E4"/>
    <w:rsid w:val="00845F06"/>
    <w:rsid w:val="00866914"/>
    <w:rsid w:val="00872A5E"/>
    <w:rsid w:val="00875C5F"/>
    <w:rsid w:val="008815F1"/>
    <w:rsid w:val="0088454D"/>
    <w:rsid w:val="0088711F"/>
    <w:rsid w:val="00893EFE"/>
    <w:rsid w:val="008D024D"/>
    <w:rsid w:val="008D5D69"/>
    <w:rsid w:val="008E0B44"/>
    <w:rsid w:val="008E26ED"/>
    <w:rsid w:val="0090253F"/>
    <w:rsid w:val="00902C5B"/>
    <w:rsid w:val="009061AF"/>
    <w:rsid w:val="00912BBE"/>
    <w:rsid w:val="00926518"/>
    <w:rsid w:val="009272D8"/>
    <w:rsid w:val="00927FA4"/>
    <w:rsid w:val="0093069A"/>
    <w:rsid w:val="0093592C"/>
    <w:rsid w:val="009441A4"/>
    <w:rsid w:val="009446C7"/>
    <w:rsid w:val="00967C45"/>
    <w:rsid w:val="0097767E"/>
    <w:rsid w:val="009973AC"/>
    <w:rsid w:val="009A79DD"/>
    <w:rsid w:val="009A7A10"/>
    <w:rsid w:val="009C2E78"/>
    <w:rsid w:val="009C7929"/>
    <w:rsid w:val="009D1186"/>
    <w:rsid w:val="009D6CC3"/>
    <w:rsid w:val="009E5099"/>
    <w:rsid w:val="009E593B"/>
    <w:rsid w:val="009F064B"/>
    <w:rsid w:val="009F378B"/>
    <w:rsid w:val="00A073A2"/>
    <w:rsid w:val="00A12CB8"/>
    <w:rsid w:val="00A47B9F"/>
    <w:rsid w:val="00A77CF6"/>
    <w:rsid w:val="00A87B93"/>
    <w:rsid w:val="00AA1BCB"/>
    <w:rsid w:val="00AA2FA0"/>
    <w:rsid w:val="00AA71B5"/>
    <w:rsid w:val="00AB2BE8"/>
    <w:rsid w:val="00AB6B0E"/>
    <w:rsid w:val="00AC7CB5"/>
    <w:rsid w:val="00AD62B3"/>
    <w:rsid w:val="00AD7A58"/>
    <w:rsid w:val="00AF1B0D"/>
    <w:rsid w:val="00B0210B"/>
    <w:rsid w:val="00B153A2"/>
    <w:rsid w:val="00B315F6"/>
    <w:rsid w:val="00B36AE8"/>
    <w:rsid w:val="00B45F5B"/>
    <w:rsid w:val="00B47271"/>
    <w:rsid w:val="00B513F3"/>
    <w:rsid w:val="00B52C80"/>
    <w:rsid w:val="00B60D3F"/>
    <w:rsid w:val="00B655D6"/>
    <w:rsid w:val="00B6703F"/>
    <w:rsid w:val="00B67A85"/>
    <w:rsid w:val="00B760D0"/>
    <w:rsid w:val="00B903CC"/>
    <w:rsid w:val="00BB272A"/>
    <w:rsid w:val="00BB2DC4"/>
    <w:rsid w:val="00BB62FA"/>
    <w:rsid w:val="00BC0EB3"/>
    <w:rsid w:val="00BC4641"/>
    <w:rsid w:val="00BE6983"/>
    <w:rsid w:val="00BE6E3F"/>
    <w:rsid w:val="00BF06E2"/>
    <w:rsid w:val="00C01750"/>
    <w:rsid w:val="00C06ABE"/>
    <w:rsid w:val="00C07BC1"/>
    <w:rsid w:val="00C33693"/>
    <w:rsid w:val="00C442B9"/>
    <w:rsid w:val="00C64D42"/>
    <w:rsid w:val="00C662A3"/>
    <w:rsid w:val="00C66551"/>
    <w:rsid w:val="00C83713"/>
    <w:rsid w:val="00C90AEC"/>
    <w:rsid w:val="00C96492"/>
    <w:rsid w:val="00CA1ECC"/>
    <w:rsid w:val="00CA6967"/>
    <w:rsid w:val="00CA7DC5"/>
    <w:rsid w:val="00CB33C9"/>
    <w:rsid w:val="00CC2AD0"/>
    <w:rsid w:val="00CC4576"/>
    <w:rsid w:val="00CD39D9"/>
    <w:rsid w:val="00CD602B"/>
    <w:rsid w:val="00CE1B7C"/>
    <w:rsid w:val="00CF0337"/>
    <w:rsid w:val="00D22BEA"/>
    <w:rsid w:val="00D27F82"/>
    <w:rsid w:val="00D42538"/>
    <w:rsid w:val="00D524E4"/>
    <w:rsid w:val="00D762D0"/>
    <w:rsid w:val="00DB5502"/>
    <w:rsid w:val="00DD457E"/>
    <w:rsid w:val="00DE161D"/>
    <w:rsid w:val="00DE193D"/>
    <w:rsid w:val="00DE5889"/>
    <w:rsid w:val="00DF3EFE"/>
    <w:rsid w:val="00E00109"/>
    <w:rsid w:val="00E01CEC"/>
    <w:rsid w:val="00E07FAC"/>
    <w:rsid w:val="00E15FA8"/>
    <w:rsid w:val="00E20878"/>
    <w:rsid w:val="00E218B5"/>
    <w:rsid w:val="00E279D8"/>
    <w:rsid w:val="00E30B58"/>
    <w:rsid w:val="00E522AC"/>
    <w:rsid w:val="00E52309"/>
    <w:rsid w:val="00E54708"/>
    <w:rsid w:val="00E61D76"/>
    <w:rsid w:val="00E6237E"/>
    <w:rsid w:val="00E65D2D"/>
    <w:rsid w:val="00E7612B"/>
    <w:rsid w:val="00E808A6"/>
    <w:rsid w:val="00E928CA"/>
    <w:rsid w:val="00EA02DC"/>
    <w:rsid w:val="00EA1481"/>
    <w:rsid w:val="00EA2672"/>
    <w:rsid w:val="00EA4E74"/>
    <w:rsid w:val="00ED0D2A"/>
    <w:rsid w:val="00EE5F67"/>
    <w:rsid w:val="00EE689B"/>
    <w:rsid w:val="00F02E7A"/>
    <w:rsid w:val="00F04FEE"/>
    <w:rsid w:val="00F1126C"/>
    <w:rsid w:val="00F11E7F"/>
    <w:rsid w:val="00F157A2"/>
    <w:rsid w:val="00F20991"/>
    <w:rsid w:val="00F31A0A"/>
    <w:rsid w:val="00F369C4"/>
    <w:rsid w:val="00F40103"/>
    <w:rsid w:val="00F40D0E"/>
    <w:rsid w:val="00F457B1"/>
    <w:rsid w:val="00F50A0B"/>
    <w:rsid w:val="00F50D75"/>
    <w:rsid w:val="00F54252"/>
    <w:rsid w:val="00F614F2"/>
    <w:rsid w:val="00F7000C"/>
    <w:rsid w:val="00F700FA"/>
    <w:rsid w:val="00FA3845"/>
    <w:rsid w:val="00FB48B3"/>
    <w:rsid w:val="00FD0E72"/>
    <w:rsid w:val="00FD7BCE"/>
    <w:rsid w:val="00FE53F4"/>
    <w:rsid w:val="00FE7B3D"/>
    <w:rsid w:val="00FF36A3"/>
    <w:rsid w:val="00FF4BB3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27C362"/>
  <w15:docId w15:val="{6DB7FDBC-5A96-496D-977D-3C17BDD2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DC4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8E26ED"/>
    <w:rPr>
      <w:rFonts w:ascii="Warnock Pro" w:hAnsi="Warnock Pro" w:cs="Warnock Pro"/>
      <w:vertAlign w:val="superscript"/>
    </w:rPr>
  </w:style>
  <w:style w:type="paragraph" w:styleId="Nagwek">
    <w:name w:val="header"/>
    <w:basedOn w:val="Normalny"/>
    <w:link w:val="NagwekZnak"/>
    <w:uiPriority w:val="99"/>
    <w:rsid w:val="001243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D5868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2439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45F06"/>
    <w:rPr>
      <w:sz w:val="24"/>
      <w:szCs w:val="24"/>
      <w:lang w:val="pl-PL" w:eastAsia="pl-PL"/>
    </w:rPr>
  </w:style>
  <w:style w:type="paragraph" w:customStyle="1" w:styleId="Logo">
    <w:name w:val="Logo"/>
    <w:basedOn w:val="Nagwek"/>
    <w:uiPriority w:val="99"/>
    <w:rsid w:val="00124392"/>
    <w:pPr>
      <w:jc w:val="center"/>
    </w:pPr>
  </w:style>
  <w:style w:type="paragraph" w:customStyle="1" w:styleId="Jednostka">
    <w:name w:val="Jednostka"/>
    <w:basedOn w:val="Normalny"/>
    <w:uiPriority w:val="99"/>
    <w:rsid w:val="00E928CA"/>
    <w:pPr>
      <w:spacing w:before="120" w:after="120" w:line="288" w:lineRule="auto"/>
      <w:jc w:val="center"/>
    </w:pPr>
    <w:rPr>
      <w:rFonts w:ascii="Myriad Pro" w:hAnsi="Myriad Pro" w:cs="Myriad Pro"/>
      <w:b/>
      <w:bCs/>
      <w:color w:val="D0A53E"/>
      <w:sz w:val="22"/>
      <w:szCs w:val="22"/>
    </w:rPr>
  </w:style>
  <w:style w:type="paragraph" w:customStyle="1" w:styleId="Adres">
    <w:name w:val="Adres"/>
    <w:basedOn w:val="Stopka"/>
    <w:uiPriority w:val="99"/>
    <w:rsid w:val="00845F06"/>
    <w:pPr>
      <w:jc w:val="center"/>
    </w:pPr>
    <w:rPr>
      <w:rFonts w:ascii="Myriad Pro" w:hAnsi="Myriad Pro" w:cs="Myriad Pro"/>
      <w:color w:val="000000"/>
      <w:sz w:val="16"/>
      <w:szCs w:val="16"/>
    </w:rPr>
  </w:style>
  <w:style w:type="paragraph" w:customStyle="1" w:styleId="Kierownik">
    <w:name w:val="Kierownik"/>
    <w:basedOn w:val="Normalny"/>
    <w:next w:val="Normalny"/>
    <w:uiPriority w:val="99"/>
    <w:rsid w:val="00E928CA"/>
    <w:pPr>
      <w:spacing w:after="240"/>
      <w:jc w:val="center"/>
    </w:pPr>
    <w:rPr>
      <w:rFonts w:ascii="Myriad Pro" w:hAnsi="Myriad Pro" w:cs="Myriad Pro"/>
      <w:color w:val="D0A53E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FA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3D586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C3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C3F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8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C3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8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C3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868"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403A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rsid w:val="00FF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locked/>
    <w:rsid w:val="00E3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poltyn-zaradna@umed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arzyna.zatonska@umed.wroc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icja.basiak-rasala@umed.wr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gmara.gawel-dabrowska@umed.wroc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</dc:title>
  <dc:subject/>
  <dc:creator>K2</dc:creator>
  <cp:keywords/>
  <dc:description/>
  <cp:lastModifiedBy>Katarzyna Połtyn-Zaradna</cp:lastModifiedBy>
  <cp:revision>4</cp:revision>
  <cp:lastPrinted>2017-11-29T09:04:00Z</cp:lastPrinted>
  <dcterms:created xsi:type="dcterms:W3CDTF">2021-04-07T20:07:00Z</dcterms:created>
  <dcterms:modified xsi:type="dcterms:W3CDTF">2021-04-08T05:42:00Z</dcterms:modified>
</cp:coreProperties>
</file>