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99" w:rsidRDefault="00252E62">
      <w:bookmarkStart w:id="0" w:name="_GoBack"/>
      <w:bookmarkEnd w:id="0"/>
      <w:r w:rsidRPr="000D1473">
        <w:rPr>
          <w:b/>
          <w:u w:val="single"/>
        </w:rPr>
        <w:t>Egzamin testowy</w:t>
      </w:r>
      <w:r>
        <w:t xml:space="preserve"> z przedmiotu pediatria odbędzie się 20 maja 2021 roku </w:t>
      </w:r>
      <w:r w:rsidR="000D1473">
        <w:t xml:space="preserve">od godziny 9.00 </w:t>
      </w:r>
      <w:r>
        <w:t>poprzez portal Test-portal. Link do testu studenci otrzymają na skrzynkę mailową poczty uniwersyteckiej</w:t>
      </w:r>
      <w:r w:rsidR="000D1473">
        <w:t xml:space="preserve"> w dniu testu</w:t>
      </w:r>
      <w:r>
        <w:t xml:space="preserve">. Test składa się ze 100 pytań jednokrotnego wyboru. Czas </w:t>
      </w:r>
      <w:r w:rsidR="000D1473">
        <w:t>trwania testu 120 minut</w:t>
      </w:r>
      <w:r>
        <w:t xml:space="preserve"> </w:t>
      </w:r>
      <w:r w:rsidR="000D1473">
        <w:t xml:space="preserve">od momentu rozpoczęcia testu </w:t>
      </w:r>
      <w:r>
        <w:t xml:space="preserve">(nie ma możliwości powrotu do poprzednich pytań). </w:t>
      </w:r>
    </w:p>
    <w:p w:rsidR="000D1473" w:rsidRDefault="000D1473">
      <w:r w:rsidRPr="000D1473">
        <w:rPr>
          <w:b/>
        </w:rPr>
        <w:t>WAŻNE:</w:t>
      </w:r>
      <w:r>
        <w:t xml:space="preserve"> Bardzo proszę o </w:t>
      </w:r>
      <w:r w:rsidRPr="000D1473">
        <w:rPr>
          <w:b/>
        </w:rPr>
        <w:t>przygotowanie studenckiego numeru indeksu na test</w:t>
      </w:r>
      <w:r>
        <w:t>, będzie trzeba wpisać go obok imienia i nazwiska na początku testu.</w:t>
      </w:r>
    </w:p>
    <w:p w:rsidR="000D1473" w:rsidRDefault="000D1473">
      <w:r>
        <w:t>Studenci są zobowiązani do rozwiązywania testu samodzielnie i bez pomocy jakichkolwiek materiałów.</w:t>
      </w:r>
    </w:p>
    <w:p w:rsidR="00252E62" w:rsidRDefault="00252E62">
      <w:r>
        <w:t>Progi do oceny z testu:</w:t>
      </w:r>
    </w:p>
    <w:p w:rsidR="00252E62" w:rsidRDefault="00252E62">
      <w:r>
        <w:t>Ocena dostateczna (3.0) 60-69% odpowiedzi prawidłowych</w:t>
      </w:r>
    </w:p>
    <w:p w:rsidR="00252E62" w:rsidRDefault="00252E62">
      <w:r>
        <w:t>Ocena dość dobra (3,5) 70-79% odpowiedzi prawidłowych</w:t>
      </w:r>
    </w:p>
    <w:p w:rsidR="00252E62" w:rsidRDefault="00252E62">
      <w:r>
        <w:t>Ocena dobra (4.0) 80-86% odpowiedzi prawidłowych</w:t>
      </w:r>
    </w:p>
    <w:p w:rsidR="00252E62" w:rsidRDefault="00252E62">
      <w:r>
        <w:t>Ocena ponad dobra (4.5) 87-93% odpowiedzi prawidłowych</w:t>
      </w:r>
    </w:p>
    <w:p w:rsidR="00252E62" w:rsidRDefault="00252E62">
      <w:r>
        <w:t>Ocena bardzo dobra (5.0) 94-100% odpowiedzi prawidłowych</w:t>
      </w:r>
    </w:p>
    <w:p w:rsidR="00054022" w:rsidRDefault="00054022">
      <w:r>
        <w:t>Ocena niedostateczna z testu skutkuje oceną niedostateczną z przedmiotu pediatria w pierwszym terminie. Student przystępuje w takiej sytuacji do egzaminu ustnego traktowanego jako drugi termin.</w:t>
      </w:r>
    </w:p>
    <w:p w:rsidR="00252E62" w:rsidRDefault="00252E62">
      <w:r w:rsidRPr="00054022">
        <w:rPr>
          <w:b/>
        </w:rPr>
        <w:t>Egzamin ustny</w:t>
      </w:r>
      <w:r w:rsidR="000D1473">
        <w:rPr>
          <w:b/>
        </w:rPr>
        <w:t xml:space="preserve">: </w:t>
      </w:r>
      <w:r>
        <w:t xml:space="preserve"> </w:t>
      </w:r>
      <w:r w:rsidR="00B04798">
        <w:t>Do egzaminu ustnego można przystąpić po egzaminie testowym. Terminy egzaminów ustnych będą ustalane poprzez sekretariaty klinik pediatrycznych, zgodne z miejscem pracy wylosowanych egzaminujących</w:t>
      </w:r>
      <w:r w:rsidR="000D1473">
        <w:t>, tam też należy się na nie zapisywać. Eg</w:t>
      </w:r>
      <w:r>
        <w:t xml:space="preserve">zamin </w:t>
      </w:r>
      <w:r w:rsidR="000D1473">
        <w:t>ustny</w:t>
      </w:r>
      <w:r>
        <w:t xml:space="preserve"> składa się z 4 pytań </w:t>
      </w:r>
      <w:r w:rsidR="00054022">
        <w:t>z listy przedstawionej studentom i opublikowanej na stronie uczelni w listopadzie (w przypadku oceny z testu 4.5 i 5.0 liczba pytań teoretycznych to 3 pytania)</w:t>
      </w:r>
      <w:r w:rsidR="000D1473">
        <w:t xml:space="preserve"> oraz pytania praktycznego (przypadek kliniczny, wyniki badań do interpretacji </w:t>
      </w:r>
      <w:proofErr w:type="spellStart"/>
      <w:r w:rsidR="000D1473">
        <w:t>etc</w:t>
      </w:r>
      <w:proofErr w:type="spellEnd"/>
      <w:r w:rsidR="000D1473">
        <w:t>). Nie będzie osobnego egzaminu praktycznego.</w:t>
      </w:r>
    </w:p>
    <w:p w:rsidR="00054022" w:rsidRDefault="00054022">
      <w:r>
        <w:t xml:space="preserve">Ocena końcowa z przedmiotu pediatria w pierwszym terminie  jest średnią ocen z testu i egzaminu ustnego. </w:t>
      </w:r>
    </w:p>
    <w:p w:rsidR="00054022" w:rsidRDefault="00054022">
      <w:r>
        <w:t>Ocena końcowa z przedmiotu pediatria w drugim terminie</w:t>
      </w:r>
      <w:r w:rsidR="000D1473">
        <w:t xml:space="preserve"> (w przypadku oceny niedostatecznej z testu)</w:t>
      </w:r>
      <w:r>
        <w:t xml:space="preserve"> jest oceną z egzaminu ustnego.</w:t>
      </w:r>
    </w:p>
    <w:p w:rsidR="003A2329" w:rsidRDefault="003A2329"/>
    <w:p w:rsidR="003A2329" w:rsidRDefault="003A2329">
      <w:r>
        <w:t>Koordynator nauczania przedmiotu pediatria</w:t>
      </w:r>
    </w:p>
    <w:p w:rsidR="003A2329" w:rsidRDefault="003A2329">
      <w:r>
        <w:t xml:space="preserve">dr </w:t>
      </w:r>
      <w:proofErr w:type="spellStart"/>
      <w:r>
        <w:t>hab.n.med</w:t>
      </w:r>
      <w:proofErr w:type="spellEnd"/>
      <w:r>
        <w:t>. Barbara Sozańska, prof. U</w:t>
      </w:r>
      <w:r w:rsidR="00B66384">
        <w:t>M</w:t>
      </w:r>
      <w:r>
        <w:t>ed</w:t>
      </w:r>
    </w:p>
    <w:p w:rsidR="003A2329" w:rsidRDefault="00B76BA2">
      <w:hyperlink r:id="rId4" w:history="1">
        <w:r w:rsidR="003A2329" w:rsidRPr="002D240B">
          <w:rPr>
            <w:rStyle w:val="Hipercze"/>
          </w:rPr>
          <w:t>barbara.sozanska@umed.wroc.pl</w:t>
        </w:r>
      </w:hyperlink>
    </w:p>
    <w:p w:rsidR="003A2329" w:rsidRDefault="003A2329"/>
    <w:p w:rsidR="003A2329" w:rsidRDefault="003A2329"/>
    <w:sectPr w:rsidR="003A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EFC"/>
    <w:rsid w:val="00054022"/>
    <w:rsid w:val="000D1473"/>
    <w:rsid w:val="00102EFC"/>
    <w:rsid w:val="00252E62"/>
    <w:rsid w:val="003A2329"/>
    <w:rsid w:val="005941B6"/>
    <w:rsid w:val="00B04798"/>
    <w:rsid w:val="00B66384"/>
    <w:rsid w:val="00B76BA2"/>
    <w:rsid w:val="00B9482C"/>
    <w:rsid w:val="00E7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B6914-5973-46FE-AF90-F0150B6C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23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.sozanska@umed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Blondi</cp:lastModifiedBy>
  <cp:revision>2</cp:revision>
  <dcterms:created xsi:type="dcterms:W3CDTF">2021-04-14T08:19:00Z</dcterms:created>
  <dcterms:modified xsi:type="dcterms:W3CDTF">2021-04-14T08:19:00Z</dcterms:modified>
</cp:coreProperties>
</file>