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A2A98" w14:textId="77777777" w:rsidR="004E4AE4" w:rsidRPr="00DD5B05" w:rsidRDefault="004E4AE4" w:rsidP="004E4AE4">
      <w:pPr>
        <w:pStyle w:val="Bezodstpw"/>
        <w:jc w:val="center"/>
        <w:rPr>
          <w:b/>
          <w:sz w:val="56"/>
          <w:szCs w:val="56"/>
        </w:rPr>
      </w:pPr>
      <w:r w:rsidRPr="00DD5B05">
        <w:rPr>
          <w:b/>
          <w:sz w:val="56"/>
          <w:szCs w:val="56"/>
        </w:rPr>
        <w:t xml:space="preserve">PATOMORFOLOGIA </w:t>
      </w:r>
    </w:p>
    <w:p w14:paraId="6670EC0C" w14:textId="77777777" w:rsidR="004E4AE4" w:rsidRDefault="004E4AE4" w:rsidP="004E4AE4">
      <w:pPr>
        <w:pStyle w:val="Bezodstpw"/>
        <w:jc w:val="center"/>
        <w:rPr>
          <w:b/>
          <w:sz w:val="40"/>
          <w:szCs w:val="40"/>
        </w:rPr>
      </w:pPr>
      <w:r w:rsidRPr="006F678D">
        <w:rPr>
          <w:b/>
          <w:sz w:val="40"/>
          <w:szCs w:val="40"/>
        </w:rPr>
        <w:t xml:space="preserve"> II rok Wydział Lekarski</w:t>
      </w:r>
    </w:p>
    <w:p w14:paraId="151C789B" w14:textId="1A9DAB3A" w:rsidR="004E4AE4" w:rsidRPr="006F678D" w:rsidRDefault="004E4AE4" w:rsidP="004E4AE4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Wykłady - tematy i terminy</w:t>
      </w:r>
    </w:p>
    <w:p w14:paraId="004B8989" w14:textId="0FBA7F0A" w:rsidR="004E4AE4" w:rsidRDefault="00A71341" w:rsidP="004E4AE4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Semestr letni 2020</w:t>
      </w:r>
      <w:r w:rsidR="004E4AE4" w:rsidRPr="006F678D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1</w:t>
      </w:r>
      <w:bookmarkStart w:id="0" w:name="_GoBack"/>
      <w:bookmarkEnd w:id="0"/>
    </w:p>
    <w:p w14:paraId="321150CD" w14:textId="20AA6B7C" w:rsidR="004D1654" w:rsidRPr="004D1654" w:rsidRDefault="004D1654" w:rsidP="004D1654">
      <w:pPr>
        <w:jc w:val="center"/>
        <w:rPr>
          <w:b/>
          <w:sz w:val="32"/>
          <w:szCs w:val="32"/>
        </w:rPr>
      </w:pPr>
    </w:p>
    <w:p w14:paraId="09AFA31D" w14:textId="4D63CD8D" w:rsidR="004D1654" w:rsidRPr="000A3ABD" w:rsidRDefault="004D1654" w:rsidP="004D1654">
      <w:pPr>
        <w:jc w:val="center"/>
        <w:rPr>
          <w:b/>
          <w:sz w:val="28"/>
          <w:szCs w:val="28"/>
        </w:rPr>
      </w:pPr>
      <w:r w:rsidRPr="000A3ABD">
        <w:rPr>
          <w:b/>
          <w:sz w:val="28"/>
          <w:szCs w:val="28"/>
        </w:rPr>
        <w:t xml:space="preserve">Wykłady odbywają się </w:t>
      </w:r>
      <w:r w:rsidR="005C1CEC">
        <w:rPr>
          <w:b/>
          <w:sz w:val="28"/>
          <w:szCs w:val="28"/>
        </w:rPr>
        <w:t xml:space="preserve">zdalnie </w:t>
      </w:r>
      <w:r w:rsidR="004E4AE4">
        <w:rPr>
          <w:b/>
          <w:sz w:val="28"/>
          <w:szCs w:val="28"/>
        </w:rPr>
        <w:t>we wtorki o godz. 17</w:t>
      </w:r>
      <w:r w:rsidR="004E4AE4" w:rsidRPr="004E4AE4">
        <w:rPr>
          <w:b/>
          <w:sz w:val="28"/>
          <w:szCs w:val="28"/>
          <w:vertAlign w:val="superscript"/>
        </w:rPr>
        <w:t>00</w:t>
      </w:r>
      <w:r w:rsidR="004E4AE4">
        <w:rPr>
          <w:b/>
          <w:sz w:val="28"/>
          <w:szCs w:val="28"/>
        </w:rPr>
        <w:t>-18</w:t>
      </w:r>
      <w:r w:rsidR="004E4AE4" w:rsidRPr="004E4AE4">
        <w:rPr>
          <w:b/>
          <w:sz w:val="28"/>
          <w:szCs w:val="28"/>
          <w:vertAlign w:val="superscript"/>
        </w:rPr>
        <w:t>30</w:t>
      </w:r>
      <w:r w:rsidR="004E4AE4">
        <w:rPr>
          <w:b/>
          <w:sz w:val="28"/>
          <w:szCs w:val="28"/>
        </w:rPr>
        <w:t>.</w:t>
      </w:r>
    </w:p>
    <w:p w14:paraId="0C5906BF" w14:textId="77777777" w:rsidR="00D517EE" w:rsidRPr="00CE3E4D" w:rsidRDefault="00D517EE" w:rsidP="00D517EE">
      <w:pPr>
        <w:jc w:val="center"/>
        <w:rPr>
          <w:b/>
          <w:sz w:val="28"/>
          <w:szCs w:val="28"/>
        </w:rPr>
      </w:pPr>
    </w:p>
    <w:p w14:paraId="4E647CF7" w14:textId="19E11AE1" w:rsidR="00D517EE" w:rsidRPr="00CE3E4D" w:rsidRDefault="00D517EE" w:rsidP="00D517EE">
      <w:pPr>
        <w:numPr>
          <w:ilvl w:val="0"/>
          <w:numId w:val="1"/>
        </w:numPr>
        <w:tabs>
          <w:tab w:val="num" w:pos="720"/>
        </w:tabs>
        <w:suppressAutoHyphens/>
        <w:autoSpaceDE w:val="0"/>
        <w:spacing w:after="0" w:line="240" w:lineRule="auto"/>
        <w:ind w:left="720" w:hanging="357"/>
        <w:rPr>
          <w:b/>
          <w:color w:val="365F91" w:themeColor="accent1" w:themeShade="BF"/>
          <w:sz w:val="28"/>
          <w:szCs w:val="28"/>
        </w:rPr>
      </w:pPr>
      <w:r w:rsidRPr="00CE3E4D">
        <w:rPr>
          <w:b/>
          <w:sz w:val="28"/>
          <w:szCs w:val="28"/>
        </w:rPr>
        <w:t>WSTĘP</w:t>
      </w:r>
      <w:r w:rsidRPr="003640D5">
        <w:rPr>
          <w:b/>
          <w:sz w:val="28"/>
          <w:szCs w:val="28"/>
        </w:rPr>
        <w:t>:</w:t>
      </w:r>
      <w:r w:rsidRPr="00CE3E4D">
        <w:rPr>
          <w:sz w:val="28"/>
          <w:szCs w:val="28"/>
        </w:rPr>
        <w:t xml:space="preserve"> historia patomorfologii, przyczyny chorób i pojęcia: choroba dziedziczna, wrodzona, nabyta, rodzinna; metody diagnostyczne stosowane w patomorfologii [metody standardowe i pomocnicze], elementy prawne dotyczące patomorfologii, markery nowotworowe, </w:t>
      </w:r>
      <w:proofErr w:type="spellStart"/>
      <w:r w:rsidRPr="00CE3E4D">
        <w:rPr>
          <w:sz w:val="28"/>
          <w:szCs w:val="28"/>
        </w:rPr>
        <w:t>proteomika</w:t>
      </w:r>
      <w:proofErr w:type="spellEnd"/>
      <w:r w:rsidRPr="00CE3E4D">
        <w:rPr>
          <w:sz w:val="28"/>
          <w:szCs w:val="28"/>
        </w:rPr>
        <w:t>.</w:t>
      </w:r>
      <w:r w:rsidRPr="00CE3E4D">
        <w:rPr>
          <w:b/>
          <w:sz w:val="28"/>
          <w:szCs w:val="28"/>
        </w:rPr>
        <w:t xml:space="preserve">   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    </w:t>
      </w:r>
      <w:r w:rsidRPr="00CE3E4D">
        <w:rPr>
          <w:b/>
          <w:sz w:val="28"/>
          <w:szCs w:val="28"/>
        </w:rPr>
        <w:t xml:space="preserve"> </w:t>
      </w:r>
      <w:r w:rsidR="00A742F1" w:rsidRPr="00CE3E4D">
        <w:rPr>
          <w:b/>
          <w:sz w:val="28"/>
          <w:szCs w:val="28"/>
        </w:rPr>
        <w:t xml:space="preserve">  </w:t>
      </w:r>
      <w:r w:rsidR="00CE3E4D" w:rsidRPr="00CE3E4D">
        <w:rPr>
          <w:b/>
          <w:sz w:val="28"/>
          <w:szCs w:val="28"/>
        </w:rPr>
        <w:t xml:space="preserve">         </w:t>
      </w:r>
      <w:r w:rsidR="004C0D00">
        <w:rPr>
          <w:b/>
          <w:sz w:val="28"/>
          <w:szCs w:val="28"/>
        </w:rPr>
        <w:t xml:space="preserve">  </w:t>
      </w:r>
      <w:r w:rsidR="004E4AE4">
        <w:rPr>
          <w:b/>
          <w:sz w:val="28"/>
          <w:szCs w:val="28"/>
        </w:rPr>
        <w:t xml:space="preserve">                   </w:t>
      </w:r>
      <w:r w:rsidR="00CE3E4D" w:rsidRPr="00506037">
        <w:rPr>
          <w:b/>
          <w:color w:val="FF0000"/>
          <w:sz w:val="28"/>
          <w:szCs w:val="28"/>
        </w:rPr>
        <w:t>2</w:t>
      </w:r>
      <w:r w:rsidR="004E4AE4" w:rsidRPr="00506037">
        <w:rPr>
          <w:b/>
          <w:color w:val="FF0000"/>
          <w:sz w:val="28"/>
          <w:szCs w:val="28"/>
        </w:rPr>
        <w:t>3</w:t>
      </w:r>
      <w:r w:rsidR="00CE3E4D" w:rsidRPr="00506037">
        <w:rPr>
          <w:b/>
          <w:color w:val="FF0000"/>
          <w:sz w:val="28"/>
          <w:szCs w:val="28"/>
        </w:rPr>
        <w:t>.02</w:t>
      </w:r>
      <w:r w:rsidR="004E4AE4" w:rsidRPr="00506037">
        <w:rPr>
          <w:b/>
          <w:color w:val="FF0000"/>
          <w:sz w:val="28"/>
          <w:szCs w:val="28"/>
        </w:rPr>
        <w:t>.2021</w:t>
      </w:r>
      <w:r w:rsidR="00A742F1" w:rsidRPr="00CE3E4D">
        <w:rPr>
          <w:b/>
          <w:sz w:val="28"/>
          <w:szCs w:val="28"/>
        </w:rPr>
        <w:t xml:space="preserve">  </w:t>
      </w:r>
    </w:p>
    <w:p w14:paraId="001AF6B0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sz w:val="28"/>
          <w:szCs w:val="28"/>
        </w:rPr>
      </w:pPr>
    </w:p>
    <w:p w14:paraId="49771D60" w14:textId="0CC32C10" w:rsidR="00D517EE" w:rsidRPr="003640D5" w:rsidRDefault="00D517EE" w:rsidP="003640D5">
      <w:pPr>
        <w:numPr>
          <w:ilvl w:val="0"/>
          <w:numId w:val="1"/>
        </w:numPr>
        <w:tabs>
          <w:tab w:val="num" w:pos="720"/>
        </w:tabs>
        <w:suppressAutoHyphens/>
        <w:autoSpaceDE w:val="0"/>
        <w:spacing w:after="0" w:line="240" w:lineRule="auto"/>
        <w:ind w:left="720" w:hanging="357"/>
        <w:rPr>
          <w:b/>
          <w:color w:val="365F91" w:themeColor="accent1" w:themeShade="BF"/>
          <w:sz w:val="28"/>
          <w:szCs w:val="28"/>
        </w:rPr>
      </w:pPr>
      <w:r w:rsidRPr="00CE3E4D">
        <w:rPr>
          <w:sz w:val="28"/>
          <w:szCs w:val="28"/>
        </w:rPr>
        <w:t xml:space="preserve"> </w:t>
      </w:r>
      <w:r w:rsidRPr="00CE3E4D">
        <w:rPr>
          <w:b/>
          <w:sz w:val="28"/>
          <w:szCs w:val="28"/>
        </w:rPr>
        <w:t xml:space="preserve">ZWYRODNIENIA: </w:t>
      </w:r>
      <w:r w:rsidRPr="00CE3E4D">
        <w:rPr>
          <w:sz w:val="28"/>
          <w:szCs w:val="28"/>
        </w:rPr>
        <w:t>białkowe, tłuszczowe, śluzowe, cukrowe, przemiana barwnikowa i wapniowa, porfirie.</w:t>
      </w:r>
      <w:r w:rsidR="00A742F1" w:rsidRPr="00CE3E4D">
        <w:rPr>
          <w:b/>
          <w:sz w:val="28"/>
          <w:szCs w:val="28"/>
        </w:rPr>
        <w:t xml:space="preserve">  </w:t>
      </w:r>
      <w:r w:rsidRPr="00CE3E4D">
        <w:rPr>
          <w:b/>
          <w:sz w:val="28"/>
          <w:szCs w:val="28"/>
        </w:rPr>
        <w:t xml:space="preserve"> </w:t>
      </w:r>
      <w:r w:rsidR="004E4AE4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    </w:t>
      </w:r>
      <w:r w:rsidR="003640D5" w:rsidRPr="00506037">
        <w:rPr>
          <w:b/>
          <w:color w:val="FF0000"/>
          <w:sz w:val="28"/>
          <w:szCs w:val="28"/>
        </w:rPr>
        <w:t>02.03.2021</w:t>
      </w:r>
      <w:r w:rsidR="004E4AE4">
        <w:rPr>
          <w:b/>
          <w:sz w:val="28"/>
          <w:szCs w:val="28"/>
        </w:rPr>
        <w:tab/>
      </w:r>
      <w:r w:rsidR="004E4AE4">
        <w:rPr>
          <w:b/>
          <w:sz w:val="28"/>
          <w:szCs w:val="28"/>
        </w:rPr>
        <w:tab/>
      </w:r>
      <w:r w:rsidR="004E4AE4">
        <w:rPr>
          <w:b/>
          <w:sz w:val="28"/>
          <w:szCs w:val="28"/>
        </w:rPr>
        <w:tab/>
      </w:r>
      <w:r w:rsidR="004E4AE4">
        <w:rPr>
          <w:b/>
          <w:sz w:val="28"/>
          <w:szCs w:val="28"/>
        </w:rPr>
        <w:tab/>
      </w:r>
      <w:r w:rsidR="00A742F1" w:rsidRPr="00CE3E4D">
        <w:rPr>
          <w:b/>
          <w:sz w:val="28"/>
          <w:szCs w:val="28"/>
        </w:rPr>
        <w:tab/>
      </w:r>
      <w:r w:rsidR="00A742F1" w:rsidRPr="00CE3E4D">
        <w:rPr>
          <w:b/>
          <w:sz w:val="28"/>
          <w:szCs w:val="28"/>
        </w:rPr>
        <w:tab/>
      </w:r>
      <w:r w:rsidRPr="00CE3E4D">
        <w:rPr>
          <w:b/>
          <w:sz w:val="28"/>
          <w:szCs w:val="28"/>
        </w:rPr>
        <w:t xml:space="preserve"> </w:t>
      </w:r>
      <w:r w:rsidR="00CE3E4D" w:rsidRPr="00CE3E4D">
        <w:rPr>
          <w:b/>
          <w:sz w:val="28"/>
          <w:szCs w:val="28"/>
        </w:rPr>
        <w:t xml:space="preserve">         </w:t>
      </w:r>
      <w:r w:rsidR="00CE3E4D">
        <w:rPr>
          <w:b/>
          <w:sz w:val="28"/>
          <w:szCs w:val="28"/>
        </w:rPr>
        <w:t xml:space="preserve">                                           </w:t>
      </w:r>
    </w:p>
    <w:p w14:paraId="5AC94D9D" w14:textId="2753FEB0" w:rsidR="00CE3E4D" w:rsidRPr="00CE3E4D" w:rsidRDefault="00D517EE" w:rsidP="00A742F1">
      <w:pPr>
        <w:numPr>
          <w:ilvl w:val="0"/>
          <w:numId w:val="1"/>
        </w:numPr>
        <w:tabs>
          <w:tab w:val="num" w:pos="720"/>
        </w:tabs>
        <w:suppressAutoHyphens/>
        <w:autoSpaceDE w:val="0"/>
        <w:spacing w:after="0" w:line="240" w:lineRule="auto"/>
        <w:ind w:left="720" w:hanging="357"/>
        <w:rPr>
          <w:b/>
          <w:color w:val="365F91" w:themeColor="accent1" w:themeShade="BF"/>
          <w:sz w:val="28"/>
          <w:szCs w:val="28"/>
        </w:rPr>
      </w:pPr>
      <w:r w:rsidRPr="00CE3E4D">
        <w:rPr>
          <w:b/>
          <w:sz w:val="28"/>
          <w:szCs w:val="28"/>
        </w:rPr>
        <w:t xml:space="preserve">MARTWICA: </w:t>
      </w:r>
      <w:r w:rsidRPr="00CE3E4D">
        <w:rPr>
          <w:sz w:val="28"/>
          <w:szCs w:val="28"/>
        </w:rPr>
        <w:t xml:space="preserve">apoptoza, </w:t>
      </w:r>
      <w:proofErr w:type="spellStart"/>
      <w:r w:rsidRPr="00CE3E4D">
        <w:rPr>
          <w:sz w:val="28"/>
          <w:szCs w:val="28"/>
        </w:rPr>
        <w:t>autofagia</w:t>
      </w:r>
      <w:proofErr w:type="spellEnd"/>
      <w:r w:rsidRPr="00CE3E4D">
        <w:rPr>
          <w:sz w:val="28"/>
          <w:szCs w:val="28"/>
        </w:rPr>
        <w:t>, patologia macierzy pozakomórkowych, znamiona śmierci, zanik i starzenie się ustroju, śmierć i regeneracja, naprawa, gojenie się ran, metaplazja.</w:t>
      </w:r>
      <w:r w:rsidRPr="00CE3E4D">
        <w:rPr>
          <w:b/>
          <w:sz w:val="28"/>
          <w:szCs w:val="28"/>
        </w:rPr>
        <w:t xml:space="preserve">  </w:t>
      </w:r>
      <w:r w:rsidR="00A742F1" w:rsidRPr="00CE3E4D">
        <w:rPr>
          <w:b/>
          <w:sz w:val="28"/>
          <w:szCs w:val="28"/>
        </w:rPr>
        <w:tab/>
      </w:r>
      <w:r w:rsidRPr="00CE3E4D">
        <w:rPr>
          <w:b/>
          <w:sz w:val="28"/>
          <w:szCs w:val="28"/>
        </w:rPr>
        <w:t xml:space="preserve"> </w:t>
      </w:r>
      <w:r w:rsidR="00CE3E4D" w:rsidRPr="00CE3E4D">
        <w:rPr>
          <w:b/>
          <w:sz w:val="28"/>
          <w:szCs w:val="28"/>
        </w:rPr>
        <w:t xml:space="preserve">       </w:t>
      </w:r>
      <w:r w:rsidR="003640D5">
        <w:rPr>
          <w:b/>
          <w:sz w:val="28"/>
          <w:szCs w:val="28"/>
        </w:rPr>
        <w:t xml:space="preserve">                   </w:t>
      </w:r>
      <w:r w:rsidR="00CE3E4D">
        <w:rPr>
          <w:b/>
          <w:sz w:val="28"/>
          <w:szCs w:val="28"/>
        </w:rPr>
        <w:t xml:space="preserve">      </w:t>
      </w:r>
      <w:r w:rsidR="003640D5" w:rsidRPr="00506037">
        <w:rPr>
          <w:b/>
          <w:color w:val="FF0000"/>
          <w:sz w:val="28"/>
          <w:szCs w:val="28"/>
        </w:rPr>
        <w:t>09.03.2021</w:t>
      </w:r>
      <w:r w:rsidR="00CE3E4D">
        <w:rPr>
          <w:b/>
          <w:sz w:val="28"/>
          <w:szCs w:val="28"/>
        </w:rPr>
        <w:t xml:space="preserve">     </w:t>
      </w:r>
    </w:p>
    <w:p w14:paraId="3FA1DDA3" w14:textId="784F8848" w:rsidR="00D517EE" w:rsidRPr="003640D5" w:rsidRDefault="00CE3E4D" w:rsidP="003640D5">
      <w:pPr>
        <w:tabs>
          <w:tab w:val="num" w:pos="720"/>
        </w:tabs>
        <w:suppressAutoHyphens/>
        <w:autoSpaceDE w:val="0"/>
        <w:spacing w:after="0" w:line="240" w:lineRule="auto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E4AE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</w:t>
      </w:r>
      <w:r w:rsidR="003640D5">
        <w:rPr>
          <w:b/>
          <w:sz w:val="28"/>
          <w:szCs w:val="28"/>
        </w:rPr>
        <w:t xml:space="preserve">        </w:t>
      </w:r>
      <w:r w:rsidR="00D517EE" w:rsidRPr="00CE3E4D">
        <w:rPr>
          <w:b/>
          <w:sz w:val="28"/>
          <w:szCs w:val="28"/>
        </w:rPr>
        <w:tab/>
      </w:r>
      <w:r w:rsidR="00D517EE" w:rsidRPr="00CE3E4D">
        <w:rPr>
          <w:b/>
          <w:sz w:val="28"/>
          <w:szCs w:val="28"/>
        </w:rPr>
        <w:tab/>
      </w:r>
      <w:r w:rsidR="00D517EE" w:rsidRPr="00CE3E4D">
        <w:rPr>
          <w:b/>
          <w:sz w:val="28"/>
          <w:szCs w:val="28"/>
        </w:rPr>
        <w:tab/>
      </w:r>
      <w:r w:rsidR="00D517EE" w:rsidRPr="00CE3E4D">
        <w:rPr>
          <w:b/>
          <w:sz w:val="28"/>
          <w:szCs w:val="28"/>
        </w:rPr>
        <w:tab/>
      </w:r>
      <w:r w:rsidR="00D517EE" w:rsidRPr="00CE3E4D">
        <w:rPr>
          <w:b/>
          <w:sz w:val="28"/>
          <w:szCs w:val="28"/>
        </w:rPr>
        <w:tab/>
      </w:r>
      <w:r w:rsidR="00D517EE" w:rsidRPr="00CE3E4D">
        <w:rPr>
          <w:b/>
          <w:color w:val="00B050"/>
          <w:sz w:val="28"/>
          <w:szCs w:val="28"/>
        </w:rPr>
        <w:tab/>
      </w:r>
    </w:p>
    <w:p w14:paraId="5985B934" w14:textId="03CE3C04" w:rsidR="00495068" w:rsidRPr="00CE3E4D" w:rsidRDefault="00D517EE" w:rsidP="001E2879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color w:val="C00000"/>
          <w:sz w:val="28"/>
          <w:szCs w:val="28"/>
        </w:rPr>
      </w:pPr>
      <w:r w:rsidRPr="00CE3E4D">
        <w:rPr>
          <w:b/>
          <w:sz w:val="28"/>
          <w:szCs w:val="28"/>
        </w:rPr>
        <w:t>SKRZEP, ZAKRZEP, KRWOTOK, ZATOR, PRZEKRWIENIE, NIEDOKRWIENIE, ZAWAŁ, OBRZĘKI</w:t>
      </w:r>
      <w:r w:rsidR="006D5604" w:rsidRPr="00CE3E4D">
        <w:rPr>
          <w:sz w:val="28"/>
          <w:szCs w:val="28"/>
        </w:rPr>
        <w:t>.</w:t>
      </w:r>
      <w:r w:rsidR="00CE3E4D" w:rsidRPr="00CE3E4D">
        <w:rPr>
          <w:sz w:val="28"/>
          <w:szCs w:val="28"/>
        </w:rPr>
        <w:t xml:space="preserve">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</w:t>
      </w:r>
      <w:r w:rsidR="004C0D00">
        <w:rPr>
          <w:b/>
          <w:sz w:val="28"/>
          <w:szCs w:val="28"/>
        </w:rPr>
        <w:t xml:space="preserve">      </w:t>
      </w:r>
      <w:r w:rsidR="004E4AE4">
        <w:rPr>
          <w:b/>
          <w:sz w:val="28"/>
          <w:szCs w:val="28"/>
        </w:rPr>
        <w:t xml:space="preserve">             </w:t>
      </w:r>
      <w:r w:rsidR="00CE3E4D">
        <w:rPr>
          <w:b/>
          <w:sz w:val="28"/>
          <w:szCs w:val="28"/>
        </w:rPr>
        <w:t xml:space="preserve">     </w:t>
      </w:r>
      <w:r w:rsidR="004E4AE4">
        <w:rPr>
          <w:b/>
          <w:sz w:val="28"/>
          <w:szCs w:val="28"/>
        </w:rPr>
        <w:t xml:space="preserve">  </w:t>
      </w:r>
      <w:r w:rsidR="004E4AE4" w:rsidRPr="00506037">
        <w:rPr>
          <w:b/>
          <w:color w:val="FF0000"/>
          <w:sz w:val="28"/>
          <w:szCs w:val="28"/>
        </w:rPr>
        <w:t>16</w:t>
      </w:r>
      <w:r w:rsidR="00CE3E4D" w:rsidRPr="00506037">
        <w:rPr>
          <w:b/>
          <w:color w:val="FF0000"/>
          <w:sz w:val="28"/>
          <w:szCs w:val="28"/>
        </w:rPr>
        <w:t>.03</w:t>
      </w:r>
      <w:r w:rsidR="004E4AE4" w:rsidRPr="00506037">
        <w:rPr>
          <w:b/>
          <w:color w:val="FF0000"/>
          <w:sz w:val="28"/>
          <w:szCs w:val="28"/>
        </w:rPr>
        <w:t>.2021</w:t>
      </w:r>
    </w:p>
    <w:p w14:paraId="7A1EF48D" w14:textId="77777777" w:rsidR="00D517EE" w:rsidRPr="00CE3E4D" w:rsidRDefault="00A742F1" w:rsidP="006D5604">
      <w:pPr>
        <w:suppressAutoHyphens/>
        <w:autoSpaceDE w:val="0"/>
        <w:spacing w:after="0" w:line="240" w:lineRule="auto"/>
        <w:rPr>
          <w:b/>
          <w:sz w:val="28"/>
          <w:szCs w:val="28"/>
        </w:rPr>
      </w:pPr>
      <w:r w:rsidRPr="00CE3E4D">
        <w:rPr>
          <w:b/>
          <w:sz w:val="28"/>
          <w:szCs w:val="28"/>
        </w:rPr>
        <w:tab/>
      </w:r>
    </w:p>
    <w:p w14:paraId="1098BE4F" w14:textId="476774FE" w:rsidR="00D517EE" w:rsidRPr="00CE3E4D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color w:val="31849B" w:themeColor="accent5" w:themeShade="BF"/>
          <w:sz w:val="28"/>
          <w:szCs w:val="28"/>
          <w:u w:val="double"/>
        </w:rPr>
      </w:pPr>
      <w:r w:rsidRPr="00CE3E4D">
        <w:rPr>
          <w:b/>
          <w:sz w:val="28"/>
          <w:szCs w:val="28"/>
        </w:rPr>
        <w:t>PATOLOGIA ZAPALEŃ:</w:t>
      </w:r>
      <w:r w:rsidRPr="00CE3E4D">
        <w:rPr>
          <w:sz w:val="28"/>
          <w:szCs w:val="28"/>
        </w:rPr>
        <w:t xml:space="preserve"> klasyfikacja zapale</w:t>
      </w:r>
      <w:r w:rsidR="003640D5">
        <w:rPr>
          <w:sz w:val="28"/>
          <w:szCs w:val="28"/>
        </w:rPr>
        <w:t>ń, zapalenia ostre i przewlekłe.</w:t>
      </w:r>
      <w:r w:rsidR="00A742F1" w:rsidRPr="00CE3E4D">
        <w:rPr>
          <w:b/>
          <w:sz w:val="28"/>
          <w:szCs w:val="28"/>
        </w:rPr>
        <w:t xml:space="preserve">     </w:t>
      </w:r>
      <w:r w:rsidR="00447D76" w:rsidRPr="00CE3E4D">
        <w:rPr>
          <w:b/>
          <w:sz w:val="28"/>
          <w:szCs w:val="28"/>
        </w:rPr>
        <w:tab/>
      </w:r>
      <w:r w:rsidR="00CE3E4D" w:rsidRPr="00CE3E4D">
        <w:rPr>
          <w:b/>
          <w:sz w:val="28"/>
          <w:szCs w:val="28"/>
        </w:rPr>
        <w:t xml:space="preserve">       </w:t>
      </w:r>
      <w:r w:rsidR="00CE3E4D">
        <w:rPr>
          <w:b/>
          <w:sz w:val="28"/>
          <w:szCs w:val="28"/>
        </w:rPr>
        <w:t xml:space="preserve">                </w:t>
      </w:r>
      <w:r w:rsidR="004E4AE4">
        <w:rPr>
          <w:b/>
          <w:sz w:val="28"/>
          <w:szCs w:val="28"/>
        </w:rPr>
        <w:t xml:space="preserve">                         </w:t>
      </w:r>
      <w:r w:rsidR="00CE3E4D">
        <w:rPr>
          <w:b/>
          <w:sz w:val="28"/>
          <w:szCs w:val="28"/>
        </w:rPr>
        <w:t xml:space="preserve">                  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    </w:t>
      </w:r>
      <w:r w:rsidR="004E4AE4" w:rsidRPr="00506037">
        <w:rPr>
          <w:b/>
          <w:color w:val="FF0000"/>
          <w:sz w:val="28"/>
          <w:szCs w:val="28"/>
        </w:rPr>
        <w:t>23</w:t>
      </w:r>
      <w:r w:rsidR="00CE3E4D" w:rsidRPr="00506037">
        <w:rPr>
          <w:b/>
          <w:color w:val="FF0000"/>
          <w:sz w:val="28"/>
          <w:szCs w:val="28"/>
        </w:rPr>
        <w:t>.03</w:t>
      </w:r>
      <w:r w:rsidR="004E4AE4" w:rsidRPr="00506037">
        <w:rPr>
          <w:b/>
          <w:color w:val="FF0000"/>
          <w:sz w:val="28"/>
          <w:szCs w:val="28"/>
        </w:rPr>
        <w:t>.2021</w:t>
      </w:r>
    </w:p>
    <w:p w14:paraId="4EC9A48E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sz w:val="28"/>
          <w:szCs w:val="28"/>
        </w:rPr>
      </w:pPr>
    </w:p>
    <w:p w14:paraId="28BABCD8" w14:textId="1A478A12" w:rsidR="00D517EE" w:rsidRPr="00CE3E4D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sz w:val="28"/>
          <w:szCs w:val="28"/>
        </w:rPr>
      </w:pPr>
      <w:r w:rsidRPr="00CE3E4D">
        <w:rPr>
          <w:b/>
          <w:sz w:val="28"/>
          <w:szCs w:val="28"/>
        </w:rPr>
        <w:t xml:space="preserve">ZAPALENIA SWOISTE: </w:t>
      </w:r>
      <w:r w:rsidRPr="00CE3E4D">
        <w:rPr>
          <w:sz w:val="28"/>
          <w:szCs w:val="28"/>
        </w:rPr>
        <w:t xml:space="preserve">kiła, gruźlica, </w:t>
      </w:r>
      <w:proofErr w:type="spellStart"/>
      <w:r w:rsidRPr="00CE3E4D">
        <w:rPr>
          <w:sz w:val="28"/>
          <w:szCs w:val="28"/>
        </w:rPr>
        <w:t>sarkoidoza</w:t>
      </w:r>
      <w:proofErr w:type="spellEnd"/>
      <w:r w:rsidRPr="00CE3E4D">
        <w:rPr>
          <w:sz w:val="28"/>
          <w:szCs w:val="28"/>
        </w:rPr>
        <w:t xml:space="preserve">, promienica, dur brzuszny, </w:t>
      </w:r>
      <w:proofErr w:type="spellStart"/>
      <w:r w:rsidRPr="00CE3E4D">
        <w:rPr>
          <w:sz w:val="28"/>
          <w:szCs w:val="28"/>
        </w:rPr>
        <w:t>listerioza</w:t>
      </w:r>
      <w:proofErr w:type="spellEnd"/>
      <w:r w:rsidRPr="00CE3E4D">
        <w:rPr>
          <w:sz w:val="28"/>
          <w:szCs w:val="28"/>
        </w:rPr>
        <w:t xml:space="preserve">, toksoplazmoza, </w:t>
      </w:r>
      <w:proofErr w:type="spellStart"/>
      <w:r w:rsidRPr="00CE3E4D">
        <w:rPr>
          <w:sz w:val="28"/>
          <w:szCs w:val="28"/>
        </w:rPr>
        <w:t>brucelloza</w:t>
      </w:r>
      <w:proofErr w:type="spellEnd"/>
      <w:r w:rsidRPr="00CE3E4D">
        <w:rPr>
          <w:sz w:val="28"/>
          <w:szCs w:val="28"/>
        </w:rPr>
        <w:t>, tularemia, trąd, trąd słowiański</w:t>
      </w:r>
      <w:r w:rsidR="004C0D00">
        <w:rPr>
          <w:sz w:val="28"/>
          <w:szCs w:val="28"/>
        </w:rPr>
        <w:t>,</w:t>
      </w:r>
      <w:r w:rsidRPr="00CE3E4D">
        <w:rPr>
          <w:sz w:val="28"/>
          <w:szCs w:val="28"/>
        </w:rPr>
        <w:t xml:space="preserve"> wścieklizna, grzybice, chor</w:t>
      </w:r>
      <w:r w:rsidR="004C0D00">
        <w:rPr>
          <w:sz w:val="28"/>
          <w:szCs w:val="28"/>
        </w:rPr>
        <w:t>o</w:t>
      </w:r>
      <w:r w:rsidR="003640D5">
        <w:rPr>
          <w:sz w:val="28"/>
          <w:szCs w:val="28"/>
        </w:rPr>
        <w:t>by wirusowe.</w:t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  <w:t xml:space="preserve">       </w:t>
      </w:r>
      <w:r w:rsidRPr="00CE3E4D">
        <w:rPr>
          <w:b/>
          <w:sz w:val="28"/>
          <w:szCs w:val="28"/>
        </w:rPr>
        <w:t xml:space="preserve"> </w:t>
      </w:r>
      <w:r w:rsidR="004C0D00">
        <w:rPr>
          <w:b/>
          <w:sz w:val="28"/>
          <w:szCs w:val="28"/>
        </w:rPr>
        <w:t xml:space="preserve">   </w:t>
      </w:r>
      <w:r w:rsidR="004E4AE4" w:rsidRPr="00506037">
        <w:rPr>
          <w:b/>
          <w:color w:val="FF0000"/>
          <w:sz w:val="28"/>
          <w:szCs w:val="28"/>
        </w:rPr>
        <w:t>30.03.2021</w:t>
      </w:r>
    </w:p>
    <w:p w14:paraId="1EEB7B78" w14:textId="77777777" w:rsidR="00A742F1" w:rsidRPr="00CE3E4D" w:rsidRDefault="00A742F1" w:rsidP="00A742F1">
      <w:pPr>
        <w:suppressAutoHyphens/>
        <w:autoSpaceDE w:val="0"/>
        <w:spacing w:after="0" w:line="240" w:lineRule="auto"/>
        <w:rPr>
          <w:b/>
          <w:sz w:val="28"/>
          <w:szCs w:val="28"/>
        </w:rPr>
      </w:pPr>
    </w:p>
    <w:p w14:paraId="4AEC6BA2" w14:textId="49B196E6" w:rsidR="00A742F1" w:rsidRPr="00CE3E4D" w:rsidRDefault="003640D5" w:rsidP="00A742F1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color w:val="31849B" w:themeColor="accent5" w:themeShade="BF"/>
          <w:sz w:val="28"/>
          <w:szCs w:val="28"/>
          <w:u w:val="double"/>
        </w:rPr>
      </w:pPr>
      <w:r>
        <w:rPr>
          <w:b/>
          <w:sz w:val="28"/>
          <w:szCs w:val="28"/>
        </w:rPr>
        <w:t>IMMUNOPATOLOGIA ZAPALEŃ:</w:t>
      </w:r>
      <w:r w:rsidR="00A742F1" w:rsidRPr="00CE3E4D">
        <w:rPr>
          <w:b/>
          <w:sz w:val="28"/>
          <w:szCs w:val="28"/>
        </w:rPr>
        <w:t xml:space="preserve"> </w:t>
      </w:r>
      <w:r w:rsidR="00A742F1" w:rsidRPr="00CE3E4D">
        <w:rPr>
          <w:sz w:val="28"/>
          <w:szCs w:val="28"/>
        </w:rPr>
        <w:t xml:space="preserve">choroby autoimmunologiczne, choroby alergiczne – patomorfologia zmian narządowych, </w:t>
      </w:r>
      <w:proofErr w:type="spellStart"/>
      <w:r w:rsidR="00A742F1" w:rsidRPr="00CE3E4D">
        <w:rPr>
          <w:sz w:val="28"/>
          <w:szCs w:val="28"/>
        </w:rPr>
        <w:t>mikrochimeryzm</w:t>
      </w:r>
      <w:proofErr w:type="spellEnd"/>
      <w:r w:rsidRPr="003640D5">
        <w:rPr>
          <w:sz w:val="28"/>
          <w:szCs w:val="28"/>
        </w:rPr>
        <w:t>.</w:t>
      </w:r>
      <w:r w:rsidR="004C0D00">
        <w:rPr>
          <w:b/>
          <w:sz w:val="28"/>
          <w:szCs w:val="28"/>
        </w:rPr>
        <w:tab/>
      </w:r>
      <w:r w:rsidR="004C0D00">
        <w:rPr>
          <w:b/>
          <w:sz w:val="28"/>
          <w:szCs w:val="28"/>
        </w:rPr>
        <w:tab/>
        <w:t xml:space="preserve">        </w:t>
      </w:r>
      <w:r w:rsidR="00447D76" w:rsidRPr="00CE3E4D">
        <w:rPr>
          <w:b/>
          <w:sz w:val="28"/>
          <w:szCs w:val="28"/>
        </w:rPr>
        <w:tab/>
      </w:r>
      <w:r w:rsidR="00A742F1" w:rsidRPr="00CE3E4D">
        <w:rPr>
          <w:b/>
          <w:sz w:val="28"/>
          <w:szCs w:val="28"/>
        </w:rPr>
        <w:t xml:space="preserve"> </w:t>
      </w:r>
      <w:r w:rsidR="00CE3E4D" w:rsidRPr="00CE3E4D">
        <w:rPr>
          <w:b/>
          <w:sz w:val="28"/>
          <w:szCs w:val="28"/>
        </w:rPr>
        <w:t xml:space="preserve">     </w:t>
      </w:r>
      <w:r w:rsidR="00CE3E4D">
        <w:rPr>
          <w:b/>
          <w:sz w:val="28"/>
          <w:szCs w:val="28"/>
        </w:rPr>
        <w:t xml:space="preserve">                         </w:t>
      </w:r>
      <w:r w:rsidR="004C0D00">
        <w:rPr>
          <w:b/>
          <w:sz w:val="28"/>
          <w:szCs w:val="28"/>
        </w:rPr>
        <w:t xml:space="preserve">   </w:t>
      </w:r>
      <w:r w:rsidR="00CE3E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4C0D00" w:rsidRPr="00506037">
        <w:rPr>
          <w:b/>
          <w:color w:val="FF0000"/>
          <w:sz w:val="28"/>
          <w:szCs w:val="28"/>
        </w:rPr>
        <w:t>13</w:t>
      </w:r>
      <w:r w:rsidR="00CE3E4D" w:rsidRPr="00506037">
        <w:rPr>
          <w:b/>
          <w:color w:val="FF0000"/>
          <w:sz w:val="28"/>
          <w:szCs w:val="28"/>
        </w:rPr>
        <w:t>.04</w:t>
      </w:r>
      <w:r w:rsidR="004C0D00" w:rsidRPr="00506037">
        <w:rPr>
          <w:b/>
          <w:color w:val="FF0000"/>
          <w:sz w:val="28"/>
          <w:szCs w:val="28"/>
        </w:rPr>
        <w:t>.2021</w:t>
      </w:r>
    </w:p>
    <w:p w14:paraId="6AE9F2CD" w14:textId="77777777" w:rsidR="00A742F1" w:rsidRPr="00CE3E4D" w:rsidRDefault="00A742F1" w:rsidP="00A742F1">
      <w:pPr>
        <w:suppressAutoHyphens/>
        <w:autoSpaceDE w:val="0"/>
        <w:spacing w:after="0" w:line="240" w:lineRule="auto"/>
        <w:ind w:left="429"/>
        <w:rPr>
          <w:b/>
          <w:sz w:val="28"/>
          <w:szCs w:val="28"/>
        </w:rPr>
      </w:pPr>
    </w:p>
    <w:p w14:paraId="2C149138" w14:textId="633A2A77" w:rsidR="00D517EE" w:rsidRPr="00CE3E4D" w:rsidRDefault="003640D5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color w:val="31849B" w:themeColor="accent5" w:themeShade="BF"/>
          <w:sz w:val="28"/>
          <w:szCs w:val="28"/>
          <w:u w:val="double"/>
        </w:rPr>
      </w:pPr>
      <w:r>
        <w:rPr>
          <w:b/>
          <w:sz w:val="28"/>
          <w:szCs w:val="28"/>
        </w:rPr>
        <w:t>ROZROST, PRZEROST</w:t>
      </w:r>
      <w:r w:rsidR="00D517EE" w:rsidRPr="003640D5">
        <w:rPr>
          <w:b/>
          <w:sz w:val="28"/>
          <w:szCs w:val="28"/>
        </w:rPr>
        <w:t>:</w:t>
      </w:r>
      <w:r w:rsidR="00D517EE" w:rsidRPr="00CE3E4D">
        <w:rPr>
          <w:sz w:val="28"/>
          <w:szCs w:val="28"/>
        </w:rPr>
        <w:t xml:space="preserve"> różnicowanie komórkowe, ogólna charakterystyka nowotworów, stany przedrakowe, zespoły </w:t>
      </w:r>
      <w:proofErr w:type="spellStart"/>
      <w:r w:rsidR="00D517EE" w:rsidRPr="00CE3E4D">
        <w:rPr>
          <w:sz w:val="28"/>
          <w:szCs w:val="28"/>
        </w:rPr>
        <w:t>paraneoplastyczne</w:t>
      </w:r>
      <w:proofErr w:type="spellEnd"/>
      <w:r w:rsidR="00D517EE" w:rsidRPr="00CE3E4D">
        <w:rPr>
          <w:sz w:val="28"/>
          <w:szCs w:val="28"/>
        </w:rPr>
        <w:t xml:space="preserve">, </w:t>
      </w:r>
      <w:proofErr w:type="spellStart"/>
      <w:r w:rsidR="00D517EE" w:rsidRPr="00CE3E4D">
        <w:rPr>
          <w:sz w:val="28"/>
          <w:szCs w:val="28"/>
        </w:rPr>
        <w:t>karcyno</w:t>
      </w:r>
      <w:proofErr w:type="spellEnd"/>
      <w:r w:rsidR="00CE3E4D">
        <w:rPr>
          <w:sz w:val="28"/>
          <w:szCs w:val="28"/>
        </w:rPr>
        <w:t>-</w:t>
      </w:r>
      <w:r w:rsidR="00D517EE" w:rsidRPr="00CE3E4D">
        <w:rPr>
          <w:sz w:val="28"/>
          <w:szCs w:val="28"/>
        </w:rPr>
        <w:lastRenderedPageBreak/>
        <w:t xml:space="preserve">geneza, epidemiologia nowotworów, </w:t>
      </w:r>
      <w:proofErr w:type="spellStart"/>
      <w:r w:rsidR="00D517EE" w:rsidRPr="00CE3E4D">
        <w:rPr>
          <w:sz w:val="28"/>
          <w:szCs w:val="28"/>
        </w:rPr>
        <w:t>pTNM</w:t>
      </w:r>
      <w:proofErr w:type="spellEnd"/>
      <w:r w:rsidR="00D517EE" w:rsidRPr="00CE3E4D">
        <w:rPr>
          <w:sz w:val="28"/>
          <w:szCs w:val="28"/>
        </w:rPr>
        <w:t>, spers</w:t>
      </w:r>
      <w:r>
        <w:rPr>
          <w:sz w:val="28"/>
          <w:szCs w:val="28"/>
        </w:rPr>
        <w:t>onalizowana terapia nowotworów.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517EE" w:rsidRPr="00CE3E4D">
        <w:rPr>
          <w:b/>
          <w:sz w:val="28"/>
          <w:szCs w:val="28"/>
        </w:rPr>
        <w:t xml:space="preserve">       </w:t>
      </w:r>
      <w:r w:rsidR="004C0D00">
        <w:rPr>
          <w:b/>
          <w:sz w:val="28"/>
          <w:szCs w:val="28"/>
        </w:rPr>
        <w:tab/>
        <w:t xml:space="preserve">  </w:t>
      </w:r>
      <w:r w:rsidR="00447D76" w:rsidRPr="00CE3E4D">
        <w:rPr>
          <w:b/>
          <w:sz w:val="28"/>
          <w:szCs w:val="28"/>
        </w:rPr>
        <w:tab/>
      </w:r>
      <w:r w:rsidR="00CE3E4D">
        <w:rPr>
          <w:b/>
          <w:sz w:val="28"/>
          <w:szCs w:val="28"/>
        </w:rPr>
        <w:t xml:space="preserve"> </w:t>
      </w:r>
      <w:r w:rsidR="00D517EE" w:rsidRPr="00CE3E4D">
        <w:rPr>
          <w:b/>
          <w:sz w:val="28"/>
          <w:szCs w:val="28"/>
        </w:rPr>
        <w:t xml:space="preserve"> </w:t>
      </w:r>
      <w:r w:rsidR="00CE3E4D" w:rsidRPr="00CE3E4D">
        <w:rPr>
          <w:b/>
          <w:sz w:val="28"/>
          <w:szCs w:val="28"/>
        </w:rPr>
        <w:t xml:space="preserve">     </w:t>
      </w:r>
      <w:r w:rsidR="004C0D00">
        <w:rPr>
          <w:b/>
          <w:sz w:val="28"/>
          <w:szCs w:val="28"/>
        </w:rPr>
        <w:t xml:space="preserve">    </w:t>
      </w:r>
      <w:r w:rsidR="00CE3E4D" w:rsidRPr="00506037">
        <w:rPr>
          <w:b/>
          <w:color w:val="FF0000"/>
          <w:sz w:val="28"/>
          <w:szCs w:val="28"/>
        </w:rPr>
        <w:t>2</w:t>
      </w:r>
      <w:r w:rsidR="004C0D00" w:rsidRPr="00506037">
        <w:rPr>
          <w:b/>
          <w:color w:val="FF0000"/>
          <w:sz w:val="28"/>
          <w:szCs w:val="28"/>
        </w:rPr>
        <w:t>0</w:t>
      </w:r>
      <w:r w:rsidR="00CE3E4D" w:rsidRPr="00506037">
        <w:rPr>
          <w:b/>
          <w:color w:val="FF0000"/>
          <w:sz w:val="28"/>
          <w:szCs w:val="28"/>
        </w:rPr>
        <w:t>.04</w:t>
      </w:r>
      <w:r w:rsidR="004C0D00" w:rsidRPr="00506037">
        <w:rPr>
          <w:b/>
          <w:color w:val="FF0000"/>
          <w:sz w:val="28"/>
          <w:szCs w:val="28"/>
        </w:rPr>
        <w:t>.2021</w:t>
      </w:r>
      <w:r w:rsidR="00D517EE" w:rsidRPr="00CE3E4D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2C13D6CE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color w:val="31849B" w:themeColor="accent5" w:themeShade="BF"/>
          <w:sz w:val="28"/>
          <w:szCs w:val="28"/>
          <w:u w:val="double"/>
        </w:rPr>
      </w:pPr>
    </w:p>
    <w:p w14:paraId="10245EED" w14:textId="384172DE" w:rsidR="00D517EE" w:rsidRPr="00CE3E4D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color w:val="31849B" w:themeColor="accent5" w:themeShade="BF"/>
          <w:sz w:val="28"/>
          <w:szCs w:val="28"/>
          <w:u w:val="double"/>
        </w:rPr>
      </w:pPr>
      <w:r w:rsidRPr="00CE3E4D">
        <w:rPr>
          <w:b/>
          <w:sz w:val="28"/>
          <w:szCs w:val="28"/>
        </w:rPr>
        <w:t xml:space="preserve">NOWOTWORY NABŁONKOWE: </w:t>
      </w:r>
      <w:r w:rsidRPr="00CE3E4D">
        <w:rPr>
          <w:sz w:val="28"/>
          <w:szCs w:val="28"/>
        </w:rPr>
        <w:t>rak przedinwazyjny, cytodiagnostyka nowotworów, nowotwory łagodne i złośliwe,</w:t>
      </w:r>
      <w:r w:rsidR="003640D5">
        <w:rPr>
          <w:sz w:val="28"/>
          <w:szCs w:val="28"/>
        </w:rPr>
        <w:t xml:space="preserve"> drogi szerzenia się nowotworów.</w:t>
      </w:r>
      <w:r w:rsidRPr="00CE3E4D">
        <w:rPr>
          <w:b/>
          <w:sz w:val="28"/>
          <w:szCs w:val="28"/>
        </w:rPr>
        <w:t xml:space="preserve">    </w:t>
      </w:r>
      <w:r w:rsidR="004C0D00">
        <w:rPr>
          <w:b/>
          <w:sz w:val="28"/>
          <w:szCs w:val="28"/>
        </w:rPr>
        <w:t xml:space="preserve">                       </w:t>
      </w:r>
      <w:r w:rsidRPr="00CE3E4D">
        <w:rPr>
          <w:b/>
          <w:sz w:val="28"/>
          <w:szCs w:val="28"/>
        </w:rPr>
        <w:t xml:space="preserve">       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   </w:t>
      </w:r>
      <w:r w:rsidRPr="00CE3E4D">
        <w:rPr>
          <w:b/>
          <w:sz w:val="28"/>
          <w:szCs w:val="28"/>
        </w:rPr>
        <w:t xml:space="preserve"> </w:t>
      </w:r>
      <w:r w:rsidR="004C0D00" w:rsidRPr="00506037">
        <w:rPr>
          <w:b/>
          <w:color w:val="FF0000"/>
          <w:sz w:val="28"/>
          <w:szCs w:val="28"/>
        </w:rPr>
        <w:t>27</w:t>
      </w:r>
      <w:r w:rsidR="00CE3E4D" w:rsidRPr="00506037">
        <w:rPr>
          <w:b/>
          <w:color w:val="FF0000"/>
          <w:sz w:val="28"/>
          <w:szCs w:val="28"/>
        </w:rPr>
        <w:t>.04</w:t>
      </w:r>
      <w:r w:rsidR="004C0D00" w:rsidRPr="00506037">
        <w:rPr>
          <w:b/>
          <w:color w:val="FF0000"/>
          <w:sz w:val="28"/>
          <w:szCs w:val="28"/>
        </w:rPr>
        <w:t>.2021</w:t>
      </w:r>
    </w:p>
    <w:p w14:paraId="5E5A6584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color w:val="FF0000"/>
          <w:sz w:val="28"/>
          <w:szCs w:val="28"/>
        </w:rPr>
      </w:pPr>
    </w:p>
    <w:p w14:paraId="4CF5545D" w14:textId="799B4CDC" w:rsidR="00D517EE" w:rsidRPr="00CE3E4D" w:rsidRDefault="00D517EE" w:rsidP="00447D76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color w:val="FF0000"/>
          <w:sz w:val="28"/>
          <w:szCs w:val="28"/>
        </w:rPr>
      </w:pPr>
      <w:r w:rsidRPr="00CE3E4D">
        <w:rPr>
          <w:b/>
          <w:sz w:val="28"/>
          <w:szCs w:val="28"/>
        </w:rPr>
        <w:t xml:space="preserve">NOWOTWORY NIENABŁONKOWE: </w:t>
      </w:r>
      <w:r w:rsidRPr="00CE3E4D">
        <w:rPr>
          <w:sz w:val="28"/>
          <w:szCs w:val="28"/>
        </w:rPr>
        <w:t xml:space="preserve">podział i charakterystyka, zmiany </w:t>
      </w:r>
      <w:proofErr w:type="spellStart"/>
      <w:r w:rsidRPr="00CE3E4D">
        <w:rPr>
          <w:sz w:val="28"/>
          <w:szCs w:val="28"/>
        </w:rPr>
        <w:t>rzekomowotworowe</w:t>
      </w:r>
      <w:proofErr w:type="spellEnd"/>
      <w:r w:rsidR="00CE3E4D">
        <w:rPr>
          <w:sz w:val="28"/>
          <w:szCs w:val="28"/>
        </w:rPr>
        <w:t xml:space="preserve">. </w:t>
      </w:r>
      <w:r w:rsidRPr="00CE3E4D">
        <w:rPr>
          <w:sz w:val="28"/>
          <w:szCs w:val="28"/>
        </w:rPr>
        <w:t xml:space="preserve">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    </w:t>
      </w:r>
      <w:r w:rsidR="004C0D00" w:rsidRPr="00506037">
        <w:rPr>
          <w:b/>
          <w:color w:val="FF0000"/>
          <w:sz w:val="28"/>
          <w:szCs w:val="28"/>
        </w:rPr>
        <w:t>04</w:t>
      </w:r>
      <w:r w:rsidR="00CE3E4D" w:rsidRPr="00506037">
        <w:rPr>
          <w:b/>
          <w:color w:val="FF0000"/>
          <w:sz w:val="28"/>
          <w:szCs w:val="28"/>
        </w:rPr>
        <w:t>.05</w:t>
      </w:r>
      <w:r w:rsidR="004C0D00" w:rsidRPr="00506037">
        <w:rPr>
          <w:b/>
          <w:color w:val="FF0000"/>
          <w:sz w:val="28"/>
          <w:szCs w:val="28"/>
        </w:rPr>
        <w:t>.2021</w:t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="00447D76" w:rsidRPr="00CE3E4D">
        <w:rPr>
          <w:b/>
          <w:sz w:val="28"/>
          <w:szCs w:val="28"/>
        </w:rPr>
        <w:tab/>
      </w:r>
      <w:r w:rsidRPr="00CE3E4D">
        <w:rPr>
          <w:b/>
          <w:color w:val="31849B" w:themeColor="accent5" w:themeShade="BF"/>
          <w:sz w:val="28"/>
          <w:szCs w:val="28"/>
        </w:rPr>
        <w:t xml:space="preserve"> </w:t>
      </w:r>
    </w:p>
    <w:p w14:paraId="7AB264B3" w14:textId="47571DDF" w:rsidR="00D517EE" w:rsidRPr="000A3ABD" w:rsidRDefault="00D517EE" w:rsidP="000A3ABD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color w:val="31849B" w:themeColor="accent5" w:themeShade="BF"/>
          <w:sz w:val="28"/>
          <w:szCs w:val="28"/>
          <w:u w:val="double"/>
        </w:rPr>
      </w:pPr>
      <w:r w:rsidRPr="00CE3E4D">
        <w:rPr>
          <w:b/>
          <w:sz w:val="28"/>
          <w:szCs w:val="28"/>
        </w:rPr>
        <w:t xml:space="preserve">UKŁAD ODDECHOWY: </w:t>
      </w:r>
      <w:r w:rsidRPr="00CE3E4D">
        <w:rPr>
          <w:sz w:val="28"/>
          <w:szCs w:val="28"/>
        </w:rPr>
        <w:t>zaburzenia rozwojowe, zaburzenia w krążeniu, zmiany w upowietrznieniu, zapalenia płuc, pylice</w:t>
      </w:r>
      <w:r w:rsidR="003640D5">
        <w:rPr>
          <w:sz w:val="28"/>
          <w:szCs w:val="28"/>
        </w:rPr>
        <w:t>.</w:t>
      </w:r>
      <w:r w:rsidR="004C0D00">
        <w:rPr>
          <w:b/>
          <w:sz w:val="28"/>
          <w:szCs w:val="28"/>
        </w:rPr>
        <w:t xml:space="preserve">           </w:t>
      </w:r>
      <w:r w:rsidR="003640D5">
        <w:rPr>
          <w:b/>
          <w:sz w:val="28"/>
          <w:szCs w:val="28"/>
        </w:rPr>
        <w:t xml:space="preserve">             </w:t>
      </w:r>
      <w:r w:rsidR="004C0D00" w:rsidRPr="00506037">
        <w:rPr>
          <w:b/>
          <w:color w:val="FF0000"/>
          <w:sz w:val="28"/>
          <w:szCs w:val="28"/>
        </w:rPr>
        <w:t>11</w:t>
      </w:r>
      <w:r w:rsidR="000A3ABD" w:rsidRPr="00506037">
        <w:rPr>
          <w:b/>
          <w:color w:val="FF0000"/>
          <w:sz w:val="28"/>
          <w:szCs w:val="28"/>
        </w:rPr>
        <w:t>.05</w:t>
      </w:r>
      <w:r w:rsidR="004C0D00" w:rsidRPr="00506037">
        <w:rPr>
          <w:b/>
          <w:color w:val="FF0000"/>
          <w:sz w:val="28"/>
          <w:szCs w:val="28"/>
        </w:rPr>
        <w:t>.2021</w:t>
      </w:r>
      <w:r w:rsidRPr="00CE3E4D">
        <w:rPr>
          <w:b/>
          <w:sz w:val="28"/>
          <w:szCs w:val="28"/>
        </w:rPr>
        <w:t xml:space="preserve">  </w:t>
      </w:r>
      <w:r w:rsidR="000A3ABD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CE3E4D">
        <w:rPr>
          <w:b/>
          <w:sz w:val="28"/>
          <w:szCs w:val="28"/>
        </w:rPr>
        <w:t xml:space="preserve">                                                                         </w:t>
      </w:r>
    </w:p>
    <w:p w14:paraId="28CE1CF7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color w:val="31849B" w:themeColor="accent5" w:themeShade="BF"/>
          <w:sz w:val="28"/>
          <w:szCs w:val="28"/>
          <w:u w:val="single"/>
        </w:rPr>
      </w:pPr>
    </w:p>
    <w:p w14:paraId="063A05FA" w14:textId="69F823B1" w:rsidR="00D517EE" w:rsidRPr="00CE3E4D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color w:val="31849B" w:themeColor="accent5" w:themeShade="BF"/>
          <w:sz w:val="28"/>
          <w:szCs w:val="28"/>
          <w:u w:val="single"/>
        </w:rPr>
      </w:pPr>
      <w:r w:rsidRPr="00CE3E4D">
        <w:rPr>
          <w:b/>
          <w:sz w:val="28"/>
          <w:szCs w:val="28"/>
        </w:rPr>
        <w:t xml:space="preserve">UKŁAD ODDECHOWY CZ. II : </w:t>
      </w:r>
      <w:r w:rsidRPr="00CE3E4D">
        <w:rPr>
          <w:sz w:val="28"/>
          <w:szCs w:val="28"/>
        </w:rPr>
        <w:t>nowotwory płuca, opłucnej, choroby opłucnej i śródpiersia</w:t>
      </w:r>
      <w:r w:rsidR="000A3ABD">
        <w:rPr>
          <w:sz w:val="28"/>
          <w:szCs w:val="28"/>
        </w:rPr>
        <w:t>.</w:t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  <w:t xml:space="preserve">   </w:t>
      </w:r>
      <w:r w:rsidR="004C0D00">
        <w:rPr>
          <w:b/>
          <w:sz w:val="28"/>
          <w:szCs w:val="28"/>
        </w:rPr>
        <w:t xml:space="preserve">                  </w:t>
      </w:r>
      <w:r w:rsidR="000A3ABD">
        <w:rPr>
          <w:b/>
          <w:sz w:val="28"/>
          <w:szCs w:val="28"/>
        </w:rPr>
        <w:t xml:space="preserve"> </w:t>
      </w:r>
      <w:r w:rsidR="004C0D00" w:rsidRPr="00506037">
        <w:rPr>
          <w:b/>
          <w:color w:val="FF0000"/>
          <w:sz w:val="28"/>
          <w:szCs w:val="28"/>
        </w:rPr>
        <w:t>18</w:t>
      </w:r>
      <w:r w:rsidR="000A3ABD" w:rsidRPr="00506037">
        <w:rPr>
          <w:b/>
          <w:color w:val="FF0000"/>
          <w:sz w:val="28"/>
          <w:szCs w:val="28"/>
        </w:rPr>
        <w:t>.05</w:t>
      </w:r>
      <w:r w:rsidR="004C0D00" w:rsidRPr="00506037">
        <w:rPr>
          <w:b/>
          <w:color w:val="FF0000"/>
          <w:sz w:val="28"/>
          <w:szCs w:val="28"/>
        </w:rPr>
        <w:t>.2021</w:t>
      </w:r>
      <w:r w:rsidRPr="00CE3E4D">
        <w:rPr>
          <w:b/>
          <w:sz w:val="28"/>
          <w:szCs w:val="28"/>
        </w:rPr>
        <w:t xml:space="preserve">                                                                               </w:t>
      </w:r>
    </w:p>
    <w:p w14:paraId="7B03FDEA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b/>
          <w:color w:val="31849B" w:themeColor="accent5" w:themeShade="BF"/>
          <w:sz w:val="28"/>
          <w:szCs w:val="28"/>
          <w:u w:val="double"/>
        </w:rPr>
      </w:pPr>
    </w:p>
    <w:p w14:paraId="6330FFC1" w14:textId="4D472B36" w:rsidR="00D517EE" w:rsidRPr="00CE3E4D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b/>
          <w:color w:val="31849B" w:themeColor="accent5" w:themeShade="BF"/>
          <w:sz w:val="28"/>
          <w:szCs w:val="28"/>
          <w:u w:val="double"/>
        </w:rPr>
      </w:pPr>
      <w:r w:rsidRPr="00CE3E4D">
        <w:rPr>
          <w:b/>
          <w:sz w:val="28"/>
          <w:szCs w:val="28"/>
        </w:rPr>
        <w:t xml:space="preserve">SERCE: </w:t>
      </w:r>
      <w:r w:rsidRPr="00CE3E4D">
        <w:rPr>
          <w:sz w:val="28"/>
          <w:szCs w:val="28"/>
        </w:rPr>
        <w:t>wady rozwojowe, zapalenia, kardiomiopatie, nowotwory serca</w:t>
      </w:r>
      <w:r w:rsidR="000A3ABD">
        <w:rPr>
          <w:sz w:val="28"/>
          <w:szCs w:val="28"/>
        </w:rPr>
        <w:t xml:space="preserve">  </w:t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3640D5">
        <w:rPr>
          <w:sz w:val="28"/>
          <w:szCs w:val="28"/>
        </w:rPr>
        <w:tab/>
      </w:r>
      <w:r w:rsidR="004C0D00">
        <w:rPr>
          <w:sz w:val="28"/>
          <w:szCs w:val="28"/>
        </w:rPr>
        <w:t xml:space="preserve">          </w:t>
      </w:r>
      <w:r w:rsidR="00447D76" w:rsidRPr="00CE3E4D">
        <w:rPr>
          <w:sz w:val="28"/>
          <w:szCs w:val="28"/>
        </w:rPr>
        <w:t xml:space="preserve">   </w:t>
      </w:r>
      <w:r w:rsidR="00CE3E4D" w:rsidRPr="00CE3E4D">
        <w:rPr>
          <w:sz w:val="28"/>
          <w:szCs w:val="28"/>
        </w:rPr>
        <w:t xml:space="preserve"> </w:t>
      </w:r>
      <w:r w:rsidR="00447D76" w:rsidRPr="00CE3E4D">
        <w:rPr>
          <w:sz w:val="28"/>
          <w:szCs w:val="28"/>
        </w:rPr>
        <w:t xml:space="preserve"> </w:t>
      </w:r>
      <w:r w:rsidR="00CE3E4D" w:rsidRPr="00CE3E4D">
        <w:rPr>
          <w:sz w:val="28"/>
          <w:szCs w:val="28"/>
        </w:rPr>
        <w:t xml:space="preserve">    </w:t>
      </w:r>
      <w:r w:rsidR="000A3ABD">
        <w:rPr>
          <w:sz w:val="28"/>
          <w:szCs w:val="28"/>
        </w:rPr>
        <w:t xml:space="preserve">                                 </w:t>
      </w:r>
      <w:r w:rsidR="004C0D00">
        <w:rPr>
          <w:sz w:val="28"/>
          <w:szCs w:val="28"/>
        </w:rPr>
        <w:t xml:space="preserve">                       </w:t>
      </w:r>
      <w:r w:rsidR="000A3ABD">
        <w:rPr>
          <w:sz w:val="28"/>
          <w:szCs w:val="28"/>
        </w:rPr>
        <w:t xml:space="preserve">   </w:t>
      </w:r>
      <w:r w:rsidR="004C0D00" w:rsidRPr="00506037">
        <w:rPr>
          <w:b/>
          <w:color w:val="FF0000"/>
          <w:sz w:val="28"/>
          <w:szCs w:val="28"/>
        </w:rPr>
        <w:t>25</w:t>
      </w:r>
      <w:r w:rsidR="00CE3E4D" w:rsidRPr="00506037">
        <w:rPr>
          <w:b/>
          <w:color w:val="FF0000"/>
          <w:sz w:val="28"/>
          <w:szCs w:val="28"/>
        </w:rPr>
        <w:t>.05</w:t>
      </w:r>
      <w:r w:rsidR="004C0D00" w:rsidRPr="00506037">
        <w:rPr>
          <w:b/>
          <w:color w:val="FF0000"/>
          <w:sz w:val="28"/>
          <w:szCs w:val="28"/>
        </w:rPr>
        <w:t>.2021</w:t>
      </w:r>
      <w:r w:rsidR="00447D76" w:rsidRPr="00CE3E4D">
        <w:rPr>
          <w:sz w:val="28"/>
          <w:szCs w:val="28"/>
        </w:rPr>
        <w:t xml:space="preserve">  </w:t>
      </w:r>
      <w:r w:rsidRPr="00CE3E4D">
        <w:rPr>
          <w:sz w:val="28"/>
          <w:szCs w:val="28"/>
        </w:rPr>
        <w:t xml:space="preserve">     </w:t>
      </w:r>
    </w:p>
    <w:p w14:paraId="69D071CB" w14:textId="77777777" w:rsidR="00D517EE" w:rsidRPr="00CE3E4D" w:rsidRDefault="00D517EE" w:rsidP="00D517EE">
      <w:pPr>
        <w:suppressAutoHyphens/>
        <w:autoSpaceDE w:val="0"/>
        <w:spacing w:after="0" w:line="240" w:lineRule="auto"/>
        <w:ind w:left="284"/>
        <w:rPr>
          <w:sz w:val="28"/>
          <w:szCs w:val="28"/>
        </w:rPr>
      </w:pPr>
    </w:p>
    <w:p w14:paraId="7DA4BB13" w14:textId="77777777" w:rsidR="003640D5" w:rsidRDefault="00D517EE" w:rsidP="00D517EE">
      <w:pPr>
        <w:numPr>
          <w:ilvl w:val="0"/>
          <w:numId w:val="1"/>
        </w:numPr>
        <w:suppressAutoHyphens/>
        <w:autoSpaceDE w:val="0"/>
        <w:spacing w:after="0" w:line="240" w:lineRule="auto"/>
        <w:ind w:hanging="357"/>
        <w:rPr>
          <w:sz w:val="28"/>
          <w:szCs w:val="28"/>
        </w:rPr>
      </w:pPr>
      <w:r w:rsidRPr="00CE3E4D">
        <w:rPr>
          <w:b/>
          <w:sz w:val="28"/>
          <w:szCs w:val="28"/>
        </w:rPr>
        <w:t xml:space="preserve">NACZYNIA I CHOROBY TĘTNIC: </w:t>
      </w:r>
      <w:r w:rsidRPr="00CE3E4D">
        <w:rPr>
          <w:sz w:val="28"/>
          <w:szCs w:val="28"/>
        </w:rPr>
        <w:t>żyły, naczynia limfatyczne, nowotwory w naczyniach krwionośnych i limfatycznych, patomorfologia miażdżycy</w:t>
      </w:r>
      <w:r w:rsidR="003640D5">
        <w:rPr>
          <w:sz w:val="28"/>
          <w:szCs w:val="28"/>
        </w:rPr>
        <w:t>.</w:t>
      </w:r>
    </w:p>
    <w:p w14:paraId="7CAA5B0C" w14:textId="69F63556" w:rsidR="00D517EE" w:rsidRPr="00CE3E4D" w:rsidRDefault="00D517EE" w:rsidP="003640D5">
      <w:pPr>
        <w:suppressAutoHyphens/>
        <w:autoSpaceDE w:val="0"/>
        <w:spacing w:after="0" w:line="240" w:lineRule="auto"/>
        <w:ind w:left="3476" w:firstLine="64"/>
        <w:rPr>
          <w:sz w:val="28"/>
          <w:szCs w:val="28"/>
        </w:rPr>
      </w:pPr>
      <w:r w:rsidRPr="00CE3E4D">
        <w:rPr>
          <w:b/>
          <w:sz w:val="28"/>
          <w:szCs w:val="28"/>
        </w:rPr>
        <w:t xml:space="preserve">         </w:t>
      </w:r>
      <w:r w:rsidR="004C0D00">
        <w:rPr>
          <w:b/>
          <w:sz w:val="28"/>
          <w:szCs w:val="28"/>
        </w:rPr>
        <w:t xml:space="preserve">                          </w:t>
      </w:r>
      <w:r w:rsidRPr="00CE3E4D">
        <w:rPr>
          <w:b/>
          <w:sz w:val="28"/>
          <w:szCs w:val="28"/>
        </w:rPr>
        <w:t xml:space="preserve">               </w:t>
      </w:r>
      <w:r w:rsidR="00447D76" w:rsidRPr="00CE3E4D">
        <w:rPr>
          <w:b/>
          <w:sz w:val="28"/>
          <w:szCs w:val="28"/>
        </w:rPr>
        <w:tab/>
      </w:r>
      <w:r w:rsidR="000A3ABD">
        <w:rPr>
          <w:b/>
          <w:sz w:val="28"/>
          <w:szCs w:val="28"/>
        </w:rPr>
        <w:t xml:space="preserve">          </w:t>
      </w:r>
      <w:r w:rsidR="003640D5">
        <w:rPr>
          <w:b/>
          <w:sz w:val="28"/>
          <w:szCs w:val="28"/>
        </w:rPr>
        <w:t xml:space="preserve"> </w:t>
      </w:r>
      <w:r w:rsidR="004C0D00" w:rsidRPr="00506037">
        <w:rPr>
          <w:b/>
          <w:color w:val="FF0000"/>
          <w:sz w:val="28"/>
          <w:szCs w:val="28"/>
        </w:rPr>
        <w:t>01</w:t>
      </w:r>
      <w:r w:rsidR="000A3ABD" w:rsidRPr="00506037">
        <w:rPr>
          <w:b/>
          <w:color w:val="FF0000"/>
          <w:sz w:val="28"/>
          <w:szCs w:val="28"/>
        </w:rPr>
        <w:t>.06</w:t>
      </w:r>
      <w:r w:rsidR="004C0D00" w:rsidRPr="00506037">
        <w:rPr>
          <w:b/>
          <w:color w:val="FF0000"/>
          <w:sz w:val="28"/>
          <w:szCs w:val="28"/>
        </w:rPr>
        <w:t>.2021</w:t>
      </w:r>
      <w:r w:rsidR="00447D76" w:rsidRPr="00CE3E4D">
        <w:rPr>
          <w:b/>
          <w:sz w:val="28"/>
          <w:szCs w:val="28"/>
        </w:rPr>
        <w:tab/>
      </w:r>
      <w:r w:rsidR="00CE3E4D" w:rsidRPr="00CE3E4D">
        <w:rPr>
          <w:b/>
          <w:sz w:val="28"/>
          <w:szCs w:val="28"/>
        </w:rPr>
        <w:t xml:space="preserve">     </w:t>
      </w:r>
      <w:r w:rsidR="00447D76" w:rsidRPr="00CE3E4D">
        <w:rPr>
          <w:b/>
          <w:sz w:val="28"/>
          <w:szCs w:val="28"/>
        </w:rPr>
        <w:t xml:space="preserve">  </w:t>
      </w:r>
    </w:p>
    <w:p w14:paraId="2F86E05E" w14:textId="24479A46" w:rsidR="0023530C" w:rsidRPr="00CE3E4D" w:rsidRDefault="0023530C" w:rsidP="0023530C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b/>
          <w:sz w:val="28"/>
          <w:szCs w:val="28"/>
        </w:rPr>
      </w:pPr>
      <w:r w:rsidRPr="00CE3E4D">
        <w:rPr>
          <w:b/>
          <w:sz w:val="28"/>
          <w:szCs w:val="28"/>
        </w:rPr>
        <w:t xml:space="preserve">PRZEWÓD POKARMOWY: </w:t>
      </w:r>
      <w:r w:rsidRPr="00CE3E4D">
        <w:rPr>
          <w:sz w:val="28"/>
          <w:szCs w:val="28"/>
        </w:rPr>
        <w:t>choroby ślinianek, zaburzenia rozwojowe przewodu pokarmowego, patomorfologia przełyku, żołądka, nowotwory żołądka</w:t>
      </w:r>
      <w:r w:rsidR="000A3ABD">
        <w:rPr>
          <w:sz w:val="28"/>
          <w:szCs w:val="28"/>
        </w:rPr>
        <w:t>.</w:t>
      </w:r>
      <w:r w:rsidRPr="00CE3E4D">
        <w:rPr>
          <w:sz w:val="28"/>
          <w:szCs w:val="28"/>
        </w:rPr>
        <w:t xml:space="preserve"> </w:t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</w:r>
      <w:r w:rsidR="003640D5">
        <w:rPr>
          <w:b/>
          <w:sz w:val="28"/>
          <w:szCs w:val="28"/>
        </w:rPr>
        <w:tab/>
        <w:t xml:space="preserve">       </w:t>
      </w:r>
      <w:r w:rsidRPr="00CE3E4D">
        <w:rPr>
          <w:b/>
          <w:sz w:val="28"/>
          <w:szCs w:val="28"/>
        </w:rPr>
        <w:t xml:space="preserve">  </w:t>
      </w:r>
      <w:r w:rsidR="004C0D00">
        <w:rPr>
          <w:b/>
          <w:sz w:val="28"/>
          <w:szCs w:val="28"/>
        </w:rPr>
        <w:t xml:space="preserve">                         </w:t>
      </w:r>
      <w:r w:rsidR="000A3ABD">
        <w:rPr>
          <w:b/>
          <w:sz w:val="28"/>
          <w:szCs w:val="28"/>
        </w:rPr>
        <w:t xml:space="preserve">   </w:t>
      </w:r>
      <w:r w:rsidR="004C0D00">
        <w:rPr>
          <w:b/>
          <w:sz w:val="28"/>
          <w:szCs w:val="28"/>
        </w:rPr>
        <w:t xml:space="preserve">                              </w:t>
      </w:r>
      <w:r w:rsidR="004C0D00" w:rsidRPr="00506037">
        <w:rPr>
          <w:b/>
          <w:color w:val="FF0000"/>
          <w:sz w:val="28"/>
          <w:szCs w:val="28"/>
        </w:rPr>
        <w:t>08</w:t>
      </w:r>
      <w:r w:rsidR="000A3ABD" w:rsidRPr="00506037">
        <w:rPr>
          <w:b/>
          <w:color w:val="FF0000"/>
          <w:sz w:val="28"/>
          <w:szCs w:val="28"/>
        </w:rPr>
        <w:t>.06</w:t>
      </w:r>
      <w:r w:rsidR="004C0D00" w:rsidRPr="00506037">
        <w:rPr>
          <w:b/>
          <w:color w:val="FF0000"/>
          <w:sz w:val="28"/>
          <w:szCs w:val="28"/>
        </w:rPr>
        <w:t>.2021</w:t>
      </w:r>
      <w:r w:rsidRPr="00CE3E4D">
        <w:rPr>
          <w:b/>
          <w:sz w:val="28"/>
          <w:szCs w:val="28"/>
        </w:rPr>
        <w:t xml:space="preserve">                                                                   </w:t>
      </w:r>
      <w:r w:rsidR="00CE3E4D" w:rsidRPr="00CE3E4D">
        <w:rPr>
          <w:b/>
          <w:sz w:val="28"/>
          <w:szCs w:val="28"/>
        </w:rPr>
        <w:t xml:space="preserve">    </w:t>
      </w:r>
    </w:p>
    <w:p w14:paraId="645A4F50" w14:textId="77777777" w:rsidR="0023530C" w:rsidRPr="00CE3E4D" w:rsidRDefault="0023530C" w:rsidP="0023530C">
      <w:pPr>
        <w:suppressAutoHyphens/>
        <w:autoSpaceDE w:val="0"/>
        <w:spacing w:after="0" w:line="240" w:lineRule="auto"/>
        <w:ind w:left="287"/>
        <w:rPr>
          <w:sz w:val="28"/>
          <w:szCs w:val="28"/>
        </w:rPr>
      </w:pPr>
    </w:p>
    <w:p w14:paraId="0C146A82" w14:textId="77777777" w:rsidR="00447D76" w:rsidRDefault="00447D76"/>
    <w:p w14:paraId="0F64487B" w14:textId="77777777" w:rsidR="004D1654" w:rsidRPr="000A3ABD" w:rsidRDefault="004D1654">
      <w:pPr>
        <w:jc w:val="center"/>
        <w:rPr>
          <w:b/>
          <w:sz w:val="28"/>
          <w:szCs w:val="28"/>
        </w:rPr>
      </w:pPr>
    </w:p>
    <w:sectPr w:rsidR="004D1654" w:rsidRPr="000A3ABD" w:rsidSect="0084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9C4D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1CC01E2F"/>
    <w:multiLevelType w:val="multilevel"/>
    <w:tmpl w:val="B79C4D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E"/>
    <w:rsid w:val="0006533E"/>
    <w:rsid w:val="000A3ABD"/>
    <w:rsid w:val="0017327C"/>
    <w:rsid w:val="001B4FCE"/>
    <w:rsid w:val="0023530C"/>
    <w:rsid w:val="003640D5"/>
    <w:rsid w:val="00447D76"/>
    <w:rsid w:val="00495068"/>
    <w:rsid w:val="004C0D00"/>
    <w:rsid w:val="004D1654"/>
    <w:rsid w:val="004E3C61"/>
    <w:rsid w:val="004E4AE4"/>
    <w:rsid w:val="00506037"/>
    <w:rsid w:val="005C1CEC"/>
    <w:rsid w:val="005D3C0B"/>
    <w:rsid w:val="006D5604"/>
    <w:rsid w:val="007F028E"/>
    <w:rsid w:val="008215EB"/>
    <w:rsid w:val="00843FC0"/>
    <w:rsid w:val="00934939"/>
    <w:rsid w:val="009D28D7"/>
    <w:rsid w:val="00A71341"/>
    <w:rsid w:val="00A742F1"/>
    <w:rsid w:val="00B80AD6"/>
    <w:rsid w:val="00C924F4"/>
    <w:rsid w:val="00CE3E4D"/>
    <w:rsid w:val="00D517EE"/>
    <w:rsid w:val="00E927E9"/>
    <w:rsid w:val="00F17CFD"/>
    <w:rsid w:val="00F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7412"/>
  <w15:docId w15:val="{D517ADA5-8272-40C6-A187-38227BF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7E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2F1"/>
    <w:pPr>
      <w:ind w:left="720"/>
      <w:contextualSpacing/>
    </w:pPr>
  </w:style>
  <w:style w:type="paragraph" w:styleId="Bezodstpw">
    <w:name w:val="No Spacing"/>
    <w:uiPriority w:val="1"/>
    <w:qFormat/>
    <w:rsid w:val="004E4AE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Windows User</cp:lastModifiedBy>
  <cp:revision>11</cp:revision>
  <cp:lastPrinted>2018-01-29T11:08:00Z</cp:lastPrinted>
  <dcterms:created xsi:type="dcterms:W3CDTF">2020-03-03T11:11:00Z</dcterms:created>
  <dcterms:modified xsi:type="dcterms:W3CDTF">2021-02-17T09:30:00Z</dcterms:modified>
</cp:coreProperties>
</file>